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29C88" w14:textId="77777777" w:rsidR="00B96061" w:rsidRPr="00253276" w:rsidRDefault="005213F3" w:rsidP="00253276">
      <w:pPr>
        <w:spacing w:after="0" w:line="240" w:lineRule="auto"/>
      </w:pPr>
      <w:r w:rsidRPr="00253276">
        <w:rPr>
          <w:noProof/>
        </w:rPr>
        <w:drawing>
          <wp:anchor distT="0" distB="0" distL="114300" distR="114300" simplePos="0" relativeHeight="251658240" behindDoc="0" locked="0" layoutInCell="1" allowOverlap="1" wp14:anchorId="23B82503" wp14:editId="4B70BC68">
            <wp:simplePos x="0" y="0"/>
            <wp:positionH relativeFrom="column">
              <wp:posOffset>-87630</wp:posOffset>
            </wp:positionH>
            <wp:positionV relativeFrom="paragraph">
              <wp:posOffset>-375920</wp:posOffset>
            </wp:positionV>
            <wp:extent cx="2306955" cy="1576070"/>
            <wp:effectExtent l="0" t="0" r="0" b="0"/>
            <wp:wrapSquare wrapText="bothSides"/>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6955" cy="1576070"/>
                    </a:xfrm>
                    <a:prstGeom prst="rect">
                      <a:avLst/>
                    </a:prstGeom>
                  </pic:spPr>
                </pic:pic>
              </a:graphicData>
            </a:graphic>
            <wp14:sizeRelH relativeFrom="page">
              <wp14:pctWidth>0</wp14:pctWidth>
            </wp14:sizeRelH>
            <wp14:sizeRelV relativeFrom="page">
              <wp14:pctHeight>0</wp14:pctHeight>
            </wp14:sizeRelV>
          </wp:anchor>
        </w:drawing>
      </w:r>
    </w:p>
    <w:p w14:paraId="59114703" w14:textId="77777777" w:rsidR="000E5A4D" w:rsidRPr="00253276" w:rsidRDefault="000E5A4D" w:rsidP="00253276">
      <w:pPr>
        <w:spacing w:after="0" w:line="240" w:lineRule="auto"/>
        <w:ind w:left="0" w:right="0" w:firstLine="0"/>
        <w:rPr>
          <w:b/>
          <w:sz w:val="96"/>
          <w:szCs w:val="28"/>
        </w:rPr>
      </w:pPr>
    </w:p>
    <w:p w14:paraId="34195DDC" w14:textId="77777777" w:rsidR="003077ED" w:rsidRPr="00253276" w:rsidRDefault="003077ED" w:rsidP="00253276">
      <w:pPr>
        <w:spacing w:after="0" w:line="240" w:lineRule="auto"/>
        <w:ind w:right="0"/>
        <w:jc w:val="center"/>
        <w:rPr>
          <w:b/>
          <w:bCs/>
          <w:sz w:val="40"/>
          <w:szCs w:val="36"/>
        </w:rPr>
      </w:pPr>
    </w:p>
    <w:p w14:paraId="451DA80A" w14:textId="77777777" w:rsidR="0064100D" w:rsidRPr="00253276" w:rsidRDefault="0064100D" w:rsidP="00253276">
      <w:pPr>
        <w:spacing w:after="0" w:line="240" w:lineRule="auto"/>
        <w:ind w:right="0"/>
        <w:jc w:val="center"/>
        <w:rPr>
          <w:b/>
          <w:sz w:val="40"/>
          <w:szCs w:val="40"/>
        </w:rPr>
      </w:pPr>
    </w:p>
    <w:p w14:paraId="11FEAF15" w14:textId="77777777" w:rsidR="0064100D" w:rsidRPr="00253276" w:rsidRDefault="0064100D" w:rsidP="00253276">
      <w:pPr>
        <w:spacing w:after="0" w:line="240" w:lineRule="auto"/>
        <w:ind w:right="0"/>
        <w:jc w:val="center"/>
        <w:rPr>
          <w:b/>
          <w:sz w:val="40"/>
          <w:szCs w:val="40"/>
        </w:rPr>
      </w:pPr>
    </w:p>
    <w:p w14:paraId="65F7B5CA" w14:textId="1DC46260" w:rsidR="00A52061" w:rsidRPr="00253276" w:rsidRDefault="00A52061" w:rsidP="00253276">
      <w:pPr>
        <w:spacing w:after="0" w:line="240" w:lineRule="auto"/>
        <w:ind w:right="0"/>
        <w:jc w:val="center"/>
        <w:rPr>
          <w:b/>
          <w:bCs/>
          <w:sz w:val="40"/>
          <w:szCs w:val="36"/>
        </w:rPr>
      </w:pPr>
      <w:r w:rsidRPr="00253276">
        <w:rPr>
          <w:b/>
          <w:sz w:val="40"/>
          <w:szCs w:val="40"/>
        </w:rPr>
        <w:t>Application pack</w:t>
      </w:r>
      <w:r w:rsidRPr="00253276">
        <w:rPr>
          <w:b/>
          <w:bCs/>
          <w:sz w:val="40"/>
          <w:szCs w:val="36"/>
        </w:rPr>
        <w:t>:</w:t>
      </w:r>
    </w:p>
    <w:p w14:paraId="3FC6D161" w14:textId="5404C5AB" w:rsidR="00B96061" w:rsidRPr="00253276" w:rsidRDefault="00F346F5" w:rsidP="00253276">
      <w:pPr>
        <w:spacing w:after="0" w:line="240" w:lineRule="auto"/>
        <w:ind w:left="0" w:right="0" w:firstLine="0"/>
        <w:jc w:val="center"/>
      </w:pPr>
      <w:r w:rsidRPr="00253276">
        <w:rPr>
          <w:b/>
          <w:bCs/>
          <w:sz w:val="40"/>
          <w:szCs w:val="36"/>
        </w:rPr>
        <w:t>Global Armed Violence Reduction Policy &amp; Development Manager</w:t>
      </w:r>
      <w:r w:rsidR="005213F3" w:rsidRPr="00253276">
        <w:rPr>
          <w:b/>
          <w:bCs/>
        </w:rPr>
        <w:t xml:space="preserve"> </w:t>
      </w:r>
    </w:p>
    <w:p w14:paraId="3FC6D166" w14:textId="69DC0306" w:rsidR="0023490E" w:rsidRPr="00253276" w:rsidRDefault="0023490E" w:rsidP="00253276">
      <w:pPr>
        <w:spacing w:after="0" w:line="240" w:lineRule="auto"/>
        <w:ind w:left="0" w:right="0" w:firstLine="0"/>
        <w:jc w:val="center"/>
        <w:rPr>
          <w:b/>
          <w:bCs/>
        </w:rPr>
      </w:pPr>
    </w:p>
    <w:p w14:paraId="7AC085CD" w14:textId="48E09862" w:rsidR="007E5F42" w:rsidRPr="00253276" w:rsidRDefault="411E6463" w:rsidP="00253276">
      <w:pPr>
        <w:spacing w:after="0" w:line="240" w:lineRule="auto"/>
        <w:rPr>
          <w:color w:val="auto"/>
        </w:rPr>
      </w:pPr>
      <w:r w:rsidRPr="00253276">
        <w:t>Humanity &amp; Inclusion</w:t>
      </w:r>
      <w:r w:rsidR="009079FE" w:rsidRPr="00253276">
        <w:t xml:space="preserve"> (HI)</w:t>
      </w:r>
      <w:r w:rsidRPr="00253276">
        <w:t xml:space="preserve"> is an award-winning interna</w:t>
      </w:r>
      <w:r w:rsidR="002C5F33" w:rsidRPr="00253276">
        <w:t xml:space="preserve">tional development organisation </w:t>
      </w:r>
      <w:r w:rsidRPr="00253276">
        <w:t>working in situations of poverty</w:t>
      </w:r>
      <w:r w:rsidR="00481C6A" w:rsidRPr="00253276">
        <w:t xml:space="preserve"> and exclusion,</w:t>
      </w:r>
      <w:r w:rsidRPr="00253276">
        <w:t xml:space="preserve"> </w:t>
      </w:r>
      <w:r w:rsidR="00481C6A" w:rsidRPr="00253276">
        <w:t>conflict</w:t>
      </w:r>
      <w:r w:rsidRPr="00253276">
        <w:t xml:space="preserve"> and disaster</w:t>
      </w:r>
      <w:r w:rsidR="000D2E4D" w:rsidRPr="00253276">
        <w:t>.</w:t>
      </w:r>
      <w:r w:rsidR="23AB3EBB" w:rsidRPr="00253276">
        <w:rPr>
          <w:color w:val="auto"/>
        </w:rPr>
        <w:t xml:space="preserve"> </w:t>
      </w:r>
      <w:r w:rsidR="00F169DD" w:rsidRPr="00253276">
        <w:t xml:space="preserve">Working alongside people with disabilities and vulnerable populations, we </w:t>
      </w:r>
      <w:proofErr w:type="gramStart"/>
      <w:r w:rsidR="00F169DD" w:rsidRPr="00253276">
        <w:t>take action</w:t>
      </w:r>
      <w:proofErr w:type="gramEnd"/>
      <w:r w:rsidR="00F169DD" w:rsidRPr="00253276">
        <w:t xml:space="preserve"> and raise awareness in order to respond to their essential needs, improve their living conditions and promote respect for their dignity and fundamental rights.</w:t>
      </w:r>
    </w:p>
    <w:p w14:paraId="05705194" w14:textId="77777777" w:rsidR="007E5F42" w:rsidRPr="00253276" w:rsidRDefault="007E5F42" w:rsidP="00253276">
      <w:pPr>
        <w:spacing w:after="0" w:line="240" w:lineRule="auto"/>
        <w:rPr>
          <w:color w:val="auto"/>
        </w:rPr>
      </w:pPr>
    </w:p>
    <w:p w14:paraId="3FC6D169" w14:textId="29DB3767" w:rsidR="00B078BD" w:rsidRPr="00253276" w:rsidRDefault="001417AC" w:rsidP="00253276">
      <w:pPr>
        <w:spacing w:after="0" w:line="240" w:lineRule="auto"/>
        <w:rPr>
          <w:color w:val="538135" w:themeColor="accent6" w:themeShade="BF"/>
        </w:rPr>
      </w:pPr>
      <w:r w:rsidRPr="00253276">
        <w:rPr>
          <w:color w:val="auto"/>
        </w:rPr>
        <w:t xml:space="preserve">We are </w:t>
      </w:r>
      <w:r w:rsidR="005213F3" w:rsidRPr="00253276">
        <w:rPr>
          <w:color w:val="auto"/>
        </w:rPr>
        <w:t>looking for</w:t>
      </w:r>
      <w:r w:rsidR="00E647EE" w:rsidRPr="00253276">
        <w:rPr>
          <w:color w:val="auto"/>
        </w:rPr>
        <w:t xml:space="preserve"> a</w:t>
      </w:r>
      <w:r w:rsidR="005213F3" w:rsidRPr="00253276">
        <w:rPr>
          <w:color w:val="auto"/>
        </w:rPr>
        <w:t xml:space="preserve"> </w:t>
      </w:r>
      <w:r w:rsidR="00F346F5" w:rsidRPr="00253276">
        <w:rPr>
          <w:b/>
          <w:bCs/>
          <w:color w:val="auto"/>
        </w:rPr>
        <w:t>Global Armed Violence Reduction Policy &amp; Development Manager</w:t>
      </w:r>
      <w:r w:rsidR="004A6BBF" w:rsidRPr="00253276">
        <w:rPr>
          <w:b/>
          <w:bCs/>
          <w:color w:val="auto"/>
        </w:rPr>
        <w:t xml:space="preserve">. </w:t>
      </w:r>
      <w:r w:rsidR="00867F70" w:rsidRPr="00253276">
        <w:rPr>
          <w:color w:val="auto"/>
        </w:rPr>
        <w:t>The successful candidate will play a key role in shaping HI’s global Armed Violence Reduction strategy, driving policy development, influencing donors and stakeholders, and supporting the expansion of operations, while managing a team to deliver impactful program</w:t>
      </w:r>
      <w:r w:rsidR="00BE6CB3" w:rsidRPr="00253276">
        <w:rPr>
          <w:color w:val="auto"/>
        </w:rPr>
        <w:t>me</w:t>
      </w:r>
      <w:r w:rsidR="00867F70" w:rsidRPr="00253276">
        <w:rPr>
          <w:color w:val="auto"/>
        </w:rPr>
        <w:t>s in fragile and conflict-affected regions.</w:t>
      </w:r>
    </w:p>
    <w:p w14:paraId="3FC6D16D" w14:textId="5F611629" w:rsidR="00B96061" w:rsidRPr="00253276" w:rsidRDefault="006C37B1" w:rsidP="00253276">
      <w:pPr>
        <w:spacing w:after="0" w:line="240" w:lineRule="auto"/>
        <w:ind w:left="0" w:right="0" w:firstLine="0"/>
      </w:pPr>
      <w:r w:rsidRPr="00253276">
        <w:rPr>
          <w:b/>
          <w:bCs/>
          <w:sz w:val="16"/>
          <w:szCs w:val="16"/>
        </w:rPr>
        <w:t xml:space="preserve"> </w:t>
      </w:r>
      <w:r w:rsidRPr="00253276">
        <w:rPr>
          <w:b/>
          <w:bCs/>
        </w:rPr>
        <w:t xml:space="preserve"> </w:t>
      </w:r>
    </w:p>
    <w:p w14:paraId="3FC6D170" w14:textId="3C6B69B9" w:rsidR="00B96061" w:rsidRPr="00253276" w:rsidRDefault="00F53B47" w:rsidP="00253276">
      <w:pPr>
        <w:spacing w:after="0" w:line="240" w:lineRule="auto"/>
        <w:ind w:left="0" w:right="0" w:firstLine="0"/>
        <w:rPr>
          <w:b/>
          <w:bCs/>
          <w:sz w:val="30"/>
          <w:szCs w:val="30"/>
        </w:rPr>
      </w:pPr>
      <w:r w:rsidRPr="00253276">
        <w:rPr>
          <w:b/>
          <w:bCs/>
          <w:sz w:val="30"/>
          <w:szCs w:val="30"/>
        </w:rPr>
        <w:t>About HI</w:t>
      </w:r>
    </w:p>
    <w:p w14:paraId="0F091532" w14:textId="0CCACDD1" w:rsidR="0084347F" w:rsidRPr="00253276" w:rsidRDefault="0084347F" w:rsidP="00253276">
      <w:pPr>
        <w:spacing w:after="0" w:line="240" w:lineRule="auto"/>
        <w:ind w:left="0" w:right="0" w:firstLine="0"/>
      </w:pPr>
    </w:p>
    <w:p w14:paraId="056D9FDE" w14:textId="481DF31F" w:rsidR="005E3171" w:rsidRPr="00253276" w:rsidRDefault="005E3171" w:rsidP="00253276">
      <w:pPr>
        <w:spacing w:after="0" w:line="240" w:lineRule="auto"/>
        <w:ind w:left="0" w:right="0"/>
      </w:pPr>
      <w:r w:rsidRPr="00253276">
        <w:t>Outraged by the injustice faced by people with disabilities and vulnerable populations, we aspire to a world of solidarity and inclusion, enriched by our differences, where everyone can live in dignity.</w:t>
      </w:r>
    </w:p>
    <w:p w14:paraId="46D8E8AA" w14:textId="77777777" w:rsidR="005E3171" w:rsidRPr="00253276" w:rsidRDefault="005E3171" w:rsidP="00253276">
      <w:pPr>
        <w:spacing w:after="0" w:line="240" w:lineRule="auto"/>
        <w:ind w:left="0" w:right="0"/>
        <w:rPr>
          <w:b/>
          <w:bCs/>
        </w:rPr>
      </w:pPr>
    </w:p>
    <w:p w14:paraId="73611A8A" w14:textId="085BF04D" w:rsidR="00161174" w:rsidRPr="00253276" w:rsidRDefault="00161174" w:rsidP="00253276">
      <w:pPr>
        <w:spacing w:after="0" w:line="240" w:lineRule="auto"/>
        <w:ind w:left="0" w:right="0"/>
      </w:pPr>
      <w:r w:rsidRPr="00253276">
        <w:t xml:space="preserve">Since its creation in 1982, HI has run development programmes in more than 60 countries and responded to numerous emergencies. Today, we have a budget of </w:t>
      </w:r>
      <w:r w:rsidR="000C2A5C" w:rsidRPr="00253276">
        <w:t xml:space="preserve">over </w:t>
      </w:r>
      <w:r w:rsidR="003E7720" w:rsidRPr="00253276">
        <w:t xml:space="preserve">250 </w:t>
      </w:r>
      <w:r w:rsidRPr="00253276">
        <w:t xml:space="preserve">million euros, with around 5,000 employees worldwide. </w:t>
      </w:r>
    </w:p>
    <w:p w14:paraId="10C896CD" w14:textId="77777777" w:rsidR="00161174" w:rsidRPr="00253276" w:rsidRDefault="00161174" w:rsidP="00253276">
      <w:pPr>
        <w:spacing w:after="0" w:line="240" w:lineRule="auto"/>
        <w:ind w:left="0" w:right="0"/>
      </w:pPr>
    </w:p>
    <w:p w14:paraId="3787AD16" w14:textId="26186432" w:rsidR="00424DA9" w:rsidRPr="00253276" w:rsidRDefault="00424DA9" w:rsidP="00253276">
      <w:pPr>
        <w:spacing w:after="0" w:line="240" w:lineRule="auto"/>
        <w:ind w:left="0" w:right="0"/>
      </w:pPr>
      <w:r w:rsidRPr="00253276">
        <w:t xml:space="preserve">HI was co-winner of the 1997 Nobel Peace Prize for our campaign for the Mine Ban Treaty. We were also awarded the 2011 Hilton Humanitarian prize in recognition of our contribution to alleviating human suffering and supporting the most vulnerable people. </w:t>
      </w:r>
    </w:p>
    <w:p w14:paraId="21A1D260" w14:textId="76E7D18D" w:rsidR="66A74723" w:rsidRPr="00253276" w:rsidDel="00F21D0B" w:rsidRDefault="66A74723" w:rsidP="00253276">
      <w:pPr>
        <w:spacing w:after="0" w:line="240" w:lineRule="auto"/>
        <w:ind w:left="0" w:right="0"/>
        <w:rPr>
          <w:b/>
          <w:bCs/>
          <w:sz w:val="32"/>
          <w:szCs w:val="24"/>
        </w:rPr>
      </w:pPr>
    </w:p>
    <w:p w14:paraId="3FC6D17A" w14:textId="383F8AFB" w:rsidR="00B96061" w:rsidRPr="00253276" w:rsidRDefault="005213F3" w:rsidP="00253276">
      <w:pPr>
        <w:spacing w:after="0" w:line="240" w:lineRule="auto"/>
        <w:ind w:left="0" w:right="0" w:firstLine="0"/>
      </w:pPr>
      <w:r w:rsidRPr="00253276">
        <w:t xml:space="preserve">HI UK is a member of the </w:t>
      </w:r>
      <w:r w:rsidR="00161174" w:rsidRPr="00253276">
        <w:t xml:space="preserve">HI </w:t>
      </w:r>
      <w:r w:rsidRPr="00253276">
        <w:t>Network</w:t>
      </w:r>
      <w:r w:rsidR="007E5F42" w:rsidRPr="00253276">
        <w:t>, which is</w:t>
      </w:r>
      <w:r w:rsidR="0083773B" w:rsidRPr="00253276">
        <w:t xml:space="preserve"> comprised of a Federation and eight national associations</w:t>
      </w:r>
      <w:r w:rsidRPr="00253276">
        <w:t>. As part of the Network, HI UK works towards a common strategy while maintaining a distinct identity as a British organisation.</w:t>
      </w:r>
      <w:r w:rsidR="00283F21" w:rsidRPr="00253276">
        <w:t xml:space="preserve"> The Federation is re</w:t>
      </w:r>
      <w:r w:rsidR="007E5F42" w:rsidRPr="00253276">
        <w:t>sponsible for implementing the N</w:t>
      </w:r>
      <w:r w:rsidR="00283F21" w:rsidRPr="00253276">
        <w:t>etwork’s social missions. It operates under the names “Humanity &amp; Inclusion” or “Handicap International”</w:t>
      </w:r>
      <w:r w:rsidR="00F81B60" w:rsidRPr="00253276">
        <w:t>,</w:t>
      </w:r>
      <w:r w:rsidR="00283F21" w:rsidRPr="00253276">
        <w:t xml:space="preserve"> depending on the country.</w:t>
      </w:r>
    </w:p>
    <w:p w14:paraId="3FC6D17B" w14:textId="77777777" w:rsidR="00B96061" w:rsidRPr="00253276" w:rsidRDefault="005213F3" w:rsidP="00253276">
      <w:pPr>
        <w:spacing w:after="0" w:line="240" w:lineRule="auto"/>
        <w:ind w:left="0" w:right="0" w:firstLine="0"/>
      </w:pPr>
      <w:r w:rsidRPr="00253276">
        <w:t xml:space="preserve"> </w:t>
      </w:r>
    </w:p>
    <w:p w14:paraId="27617F8B" w14:textId="40DEEE50" w:rsidR="002423C3" w:rsidRPr="00253276" w:rsidRDefault="005213F3" w:rsidP="00253276">
      <w:pPr>
        <w:spacing w:after="0" w:line="240" w:lineRule="auto"/>
        <w:ind w:left="0" w:right="0"/>
        <w:rPr>
          <w:b/>
          <w:bCs/>
          <w:sz w:val="30"/>
          <w:szCs w:val="30"/>
        </w:rPr>
      </w:pPr>
      <w:r w:rsidRPr="00253276">
        <w:t>HI has an ambitious delivery plan in the UK, as part of our 2016</w:t>
      </w:r>
      <w:r w:rsidR="00AC4C99" w:rsidRPr="00253276">
        <w:t>-</w:t>
      </w:r>
      <w:r w:rsidRPr="00253276">
        <w:t xml:space="preserve">25 strategy, </w:t>
      </w:r>
      <w:hyperlink r:id="rId12">
        <w:r w:rsidRPr="00253276">
          <w:rPr>
            <w:rStyle w:val="Hyperlink"/>
            <w:i/>
            <w:iCs/>
          </w:rPr>
          <w:t>For More Solidarity and Inclusion in the World</w:t>
        </w:r>
      </w:hyperlink>
      <w:r w:rsidRPr="00253276">
        <w:t xml:space="preserve">. </w:t>
      </w:r>
      <w:r w:rsidRPr="00253276">
        <w:br w:type="page"/>
      </w:r>
      <w:r w:rsidR="002423C3" w:rsidRPr="00253276">
        <w:rPr>
          <w:b/>
          <w:bCs/>
          <w:sz w:val="30"/>
          <w:szCs w:val="30"/>
        </w:rPr>
        <w:lastRenderedPageBreak/>
        <w:t>Equal opportunities policy</w:t>
      </w:r>
      <w:r w:rsidR="002423C3" w:rsidRPr="00253276">
        <w:rPr>
          <w:b/>
          <w:bCs/>
        </w:rPr>
        <w:t xml:space="preserve"> </w:t>
      </w:r>
    </w:p>
    <w:p w14:paraId="6266B935" w14:textId="77777777" w:rsidR="002423C3" w:rsidRPr="00253276" w:rsidRDefault="002423C3" w:rsidP="00253276">
      <w:pPr>
        <w:spacing w:after="0" w:line="240" w:lineRule="auto"/>
        <w:ind w:left="0" w:right="0" w:firstLine="0"/>
      </w:pPr>
    </w:p>
    <w:p w14:paraId="19DC0B8F" w14:textId="77777777" w:rsidR="002423C3" w:rsidRPr="00253276" w:rsidRDefault="002423C3" w:rsidP="00253276">
      <w:pPr>
        <w:spacing w:after="0" w:line="240" w:lineRule="auto"/>
        <w:ind w:left="0" w:right="0" w:firstLine="0"/>
      </w:pPr>
      <w:r w:rsidRPr="00253276">
        <w:t xml:space="preserve">HI UK is committed to diversity and inclusion. We recognise that discrimination shapes the opportunities that many people have in society and that people have different needs </w:t>
      </w:r>
      <w:proofErr w:type="gramStart"/>
      <w:r w:rsidRPr="00253276">
        <w:t>in order to</w:t>
      </w:r>
      <w:proofErr w:type="gramEnd"/>
      <w:r w:rsidRPr="00253276">
        <w:t xml:space="preserve"> realise their full potential. Addressing this requires organisations to be proactive in creating environments that encourage the inclusion and development of all. Though we still have a long way to go, inclusion is central to our identity at HI </w:t>
      </w:r>
      <w:proofErr w:type="gramStart"/>
      <w:r w:rsidRPr="00253276">
        <w:t>UK</w:t>
      </w:r>
      <w:proofErr w:type="gramEnd"/>
      <w:r w:rsidRPr="00253276">
        <w:t xml:space="preserve"> and we are strongly committed to the continuous work that it requires.</w:t>
      </w:r>
    </w:p>
    <w:p w14:paraId="29B4369B" w14:textId="77777777" w:rsidR="002423C3" w:rsidRPr="00253276" w:rsidRDefault="002423C3" w:rsidP="00253276">
      <w:pPr>
        <w:spacing w:after="0" w:line="240" w:lineRule="auto"/>
        <w:rPr>
          <w:rStyle w:val="normaltextrun"/>
          <w:shd w:val="clear" w:color="auto" w:fill="FFFFFF"/>
        </w:rPr>
      </w:pPr>
    </w:p>
    <w:p w14:paraId="019FA0FE" w14:textId="350C7342" w:rsidR="002423C3" w:rsidRPr="00253276" w:rsidRDefault="002423C3" w:rsidP="00253276">
      <w:pPr>
        <w:spacing w:after="0" w:line="240" w:lineRule="auto"/>
        <w:rPr>
          <w:rStyle w:val="eop"/>
          <w:shd w:val="clear" w:color="auto" w:fill="FFFFFF"/>
        </w:rPr>
      </w:pPr>
      <w:r w:rsidRPr="00253276">
        <w:rPr>
          <w:rStyle w:val="normaltextrun"/>
          <w:shd w:val="clear" w:color="auto" w:fill="FFFFFF"/>
        </w:rPr>
        <w:t xml:space="preserve">We are particularly interested in hearing from candidates with disabilities and/or from Black and minority ethnic backgrounds, </w:t>
      </w:r>
      <w:r w:rsidRPr="00253276">
        <w:t>to help make us more representative</w:t>
      </w:r>
      <w:r w:rsidRPr="00253276">
        <w:rPr>
          <w:rStyle w:val="normaltextrun"/>
          <w:shd w:val="clear" w:color="auto" w:fill="FFFFFF"/>
        </w:rPr>
        <w:t>. If you have a disability and meet the minimum requirements for the role, we will guarantee you an interview.</w:t>
      </w:r>
      <w:r w:rsidR="00E23824" w:rsidRPr="00253276">
        <w:rPr>
          <w:rStyle w:val="normaltextrun"/>
          <w:shd w:val="clear" w:color="auto" w:fill="FFFFFF"/>
        </w:rPr>
        <w:t xml:space="preserve"> </w:t>
      </w:r>
    </w:p>
    <w:p w14:paraId="33FCFA26" w14:textId="77777777" w:rsidR="002423C3" w:rsidRPr="00253276" w:rsidRDefault="002423C3" w:rsidP="00253276">
      <w:pPr>
        <w:pStyle w:val="Heading1"/>
        <w:spacing w:line="240" w:lineRule="auto"/>
        <w:ind w:left="0" w:right="0"/>
      </w:pPr>
    </w:p>
    <w:p w14:paraId="3FC6D181" w14:textId="4DD9B4E1" w:rsidR="00B96061" w:rsidRPr="00253276" w:rsidRDefault="007B2AA0" w:rsidP="00253276">
      <w:pPr>
        <w:pStyle w:val="Heading1"/>
        <w:spacing w:line="240" w:lineRule="auto"/>
        <w:ind w:left="0" w:right="0"/>
      </w:pPr>
      <w:r w:rsidRPr="00253276">
        <w:t>Employee b</w:t>
      </w:r>
      <w:r w:rsidR="005213F3" w:rsidRPr="00253276">
        <w:t xml:space="preserve">enefits </w:t>
      </w:r>
    </w:p>
    <w:p w14:paraId="0D882072" w14:textId="77777777" w:rsidR="0031337A" w:rsidRPr="00253276" w:rsidRDefault="0031337A" w:rsidP="00253276">
      <w:pPr>
        <w:spacing w:after="0" w:line="240" w:lineRule="auto"/>
      </w:pPr>
    </w:p>
    <w:p w14:paraId="075E07A2" w14:textId="7843D8BF" w:rsidR="00C72BED" w:rsidRPr="00253276" w:rsidRDefault="00C72BED" w:rsidP="00253276">
      <w:pPr>
        <w:numPr>
          <w:ilvl w:val="0"/>
          <w:numId w:val="1"/>
        </w:numPr>
        <w:spacing w:after="0" w:line="240" w:lineRule="auto"/>
        <w:ind w:left="350" w:right="0" w:hanging="360"/>
        <w:rPr>
          <w:szCs w:val="24"/>
        </w:rPr>
      </w:pPr>
      <w:r w:rsidRPr="00253276">
        <w:rPr>
          <w:szCs w:val="24"/>
        </w:rPr>
        <w:t>All employees are entitled to 28 days’ holiday per year in addition to UK public holidays (</w:t>
      </w:r>
      <w:r w:rsidRPr="00253276">
        <w:rPr>
          <w:i/>
          <w:iCs/>
          <w:szCs w:val="24"/>
        </w:rPr>
        <w:t>pro rata</w:t>
      </w:r>
      <w:r w:rsidRPr="00253276">
        <w:rPr>
          <w:szCs w:val="24"/>
        </w:rPr>
        <w:t xml:space="preserve"> for part-time employees</w:t>
      </w:r>
      <w:r w:rsidRPr="00253276">
        <w:rPr>
          <w:i/>
          <w:iCs/>
          <w:szCs w:val="24"/>
        </w:rPr>
        <w:t>)</w:t>
      </w:r>
      <w:r w:rsidRPr="00253276">
        <w:rPr>
          <w:szCs w:val="24"/>
        </w:rPr>
        <w:t>. Colleagues may also take an additional day off for their birthday.</w:t>
      </w:r>
      <w:r w:rsidR="00E23824" w:rsidRPr="00253276">
        <w:rPr>
          <w:szCs w:val="24"/>
        </w:rPr>
        <w:t xml:space="preserve"> </w:t>
      </w:r>
    </w:p>
    <w:p w14:paraId="3D578E52" w14:textId="77777777" w:rsidR="00C72BED" w:rsidRPr="00253276" w:rsidRDefault="00C72BED" w:rsidP="00253276">
      <w:pPr>
        <w:spacing w:after="0" w:line="240" w:lineRule="auto"/>
        <w:ind w:left="350" w:right="0" w:firstLine="0"/>
        <w:rPr>
          <w:szCs w:val="24"/>
        </w:rPr>
      </w:pPr>
      <w:r w:rsidRPr="00253276">
        <w:rPr>
          <w:szCs w:val="24"/>
        </w:rPr>
        <w:t xml:space="preserve"> </w:t>
      </w:r>
    </w:p>
    <w:p w14:paraId="5B460B1B" w14:textId="73B8319A" w:rsidR="00C72BED" w:rsidRPr="00253276" w:rsidRDefault="00C72BED" w:rsidP="00253276">
      <w:pPr>
        <w:numPr>
          <w:ilvl w:val="0"/>
          <w:numId w:val="1"/>
        </w:numPr>
        <w:spacing w:after="0" w:line="240" w:lineRule="auto"/>
        <w:ind w:left="350" w:right="0" w:hanging="360"/>
      </w:pPr>
      <w:r w:rsidRPr="00253276">
        <w:t xml:space="preserve">Training and development opportunities are open to all staff and will be provided to support them to fulfil their roles. </w:t>
      </w:r>
    </w:p>
    <w:p w14:paraId="2924E852" w14:textId="77777777" w:rsidR="00C72BED" w:rsidRPr="00253276" w:rsidRDefault="00C72BED" w:rsidP="00253276">
      <w:pPr>
        <w:pStyle w:val="ListParagraph"/>
        <w:spacing w:after="0" w:line="240" w:lineRule="auto"/>
        <w:rPr>
          <w:szCs w:val="24"/>
        </w:rPr>
      </w:pPr>
    </w:p>
    <w:p w14:paraId="49AA1141" w14:textId="6C04EBA8" w:rsidR="00C72BED" w:rsidRPr="00253276" w:rsidRDefault="00C72BED" w:rsidP="00253276">
      <w:pPr>
        <w:numPr>
          <w:ilvl w:val="0"/>
          <w:numId w:val="1"/>
        </w:numPr>
        <w:spacing w:after="0" w:line="240" w:lineRule="auto"/>
        <w:ind w:left="350" w:right="0" w:hanging="360"/>
        <w:rPr>
          <w:szCs w:val="24"/>
        </w:rPr>
      </w:pPr>
      <w:r w:rsidRPr="00253276">
        <w:rPr>
          <w:szCs w:val="24"/>
        </w:rPr>
        <w:t>We value all our employees and strive to support them in their professional lives. This includes offering flexible-working opportunities, including home-working, flexible hours and two days’ volunteering leave each year.</w:t>
      </w:r>
    </w:p>
    <w:p w14:paraId="3B51E88E" w14:textId="77777777" w:rsidR="00C72BED" w:rsidRPr="00253276" w:rsidRDefault="00C72BED" w:rsidP="00253276">
      <w:pPr>
        <w:spacing w:after="0" w:line="240" w:lineRule="auto"/>
        <w:ind w:left="350" w:right="0" w:firstLine="0"/>
        <w:rPr>
          <w:szCs w:val="24"/>
        </w:rPr>
      </w:pPr>
      <w:r w:rsidRPr="00253276">
        <w:rPr>
          <w:szCs w:val="24"/>
        </w:rPr>
        <w:t xml:space="preserve"> </w:t>
      </w:r>
    </w:p>
    <w:p w14:paraId="5053708B" w14:textId="77777777" w:rsidR="00C72BED" w:rsidRPr="00253276" w:rsidRDefault="00C72BED" w:rsidP="00253276">
      <w:pPr>
        <w:numPr>
          <w:ilvl w:val="0"/>
          <w:numId w:val="1"/>
        </w:numPr>
        <w:spacing w:after="0" w:line="240" w:lineRule="auto"/>
        <w:ind w:left="350" w:right="0" w:hanging="360"/>
        <w:rPr>
          <w:szCs w:val="24"/>
        </w:rPr>
      </w:pPr>
      <w:r w:rsidRPr="00253276">
        <w:rPr>
          <w:szCs w:val="24"/>
        </w:rPr>
        <w:t>We offer a competitive workplace pension scheme, matching contributions up to 6% of gross salary.</w:t>
      </w:r>
    </w:p>
    <w:p w14:paraId="2C115FFC" w14:textId="77777777" w:rsidR="00C72BED" w:rsidRPr="00253276" w:rsidRDefault="00C72BED" w:rsidP="00253276">
      <w:pPr>
        <w:pStyle w:val="ListParagraph"/>
        <w:spacing w:after="0" w:line="240" w:lineRule="auto"/>
        <w:ind w:left="1070"/>
        <w:rPr>
          <w:szCs w:val="24"/>
        </w:rPr>
      </w:pPr>
    </w:p>
    <w:p w14:paraId="319C1812" w14:textId="77777777" w:rsidR="00C72BED" w:rsidRPr="00253276" w:rsidRDefault="00C72BED" w:rsidP="00253276">
      <w:pPr>
        <w:numPr>
          <w:ilvl w:val="0"/>
          <w:numId w:val="1"/>
        </w:numPr>
        <w:spacing w:after="0" w:line="240" w:lineRule="auto"/>
        <w:ind w:left="350" w:right="0" w:hanging="360"/>
        <w:rPr>
          <w:szCs w:val="24"/>
        </w:rPr>
      </w:pPr>
      <w:r w:rsidRPr="00253276">
        <w:rPr>
          <w:szCs w:val="24"/>
        </w:rPr>
        <w:t xml:space="preserve">We are positive about employing persons with disabilities and are proud to be accredited as a Disability Confident Employer. </w:t>
      </w:r>
    </w:p>
    <w:p w14:paraId="4C5435FE" w14:textId="77777777" w:rsidR="00C72BED" w:rsidRPr="00253276" w:rsidRDefault="00C72BED" w:rsidP="00253276">
      <w:pPr>
        <w:spacing w:after="0" w:line="240" w:lineRule="auto"/>
        <w:ind w:left="350" w:right="0" w:firstLine="0"/>
        <w:rPr>
          <w:szCs w:val="24"/>
        </w:rPr>
      </w:pPr>
    </w:p>
    <w:p w14:paraId="55A827BD" w14:textId="60D595F1" w:rsidR="00C72BED" w:rsidRPr="00253276" w:rsidRDefault="00C72BED" w:rsidP="00253276">
      <w:pPr>
        <w:numPr>
          <w:ilvl w:val="0"/>
          <w:numId w:val="1"/>
        </w:numPr>
        <w:spacing w:after="0" w:line="240" w:lineRule="auto"/>
        <w:ind w:left="350" w:right="0" w:hanging="360"/>
        <w:rPr>
          <w:szCs w:val="24"/>
        </w:rPr>
      </w:pPr>
      <w:r w:rsidRPr="00253276">
        <w:rPr>
          <w:szCs w:val="24"/>
        </w:rPr>
        <w:t xml:space="preserve">We offer a </w:t>
      </w:r>
      <w:proofErr w:type="spellStart"/>
      <w:r w:rsidRPr="00253276">
        <w:rPr>
          <w:szCs w:val="24"/>
        </w:rPr>
        <w:t>Worklife</w:t>
      </w:r>
      <w:proofErr w:type="spellEnd"/>
      <w:r w:rsidRPr="00253276">
        <w:rPr>
          <w:szCs w:val="24"/>
        </w:rPr>
        <w:t xml:space="preserve"> Support Employee Assistance Programme, which provides confidential information, support and counselling. </w:t>
      </w:r>
    </w:p>
    <w:p w14:paraId="2F096F07" w14:textId="77777777" w:rsidR="00C72BED" w:rsidRPr="00253276" w:rsidRDefault="00C72BED" w:rsidP="00253276">
      <w:pPr>
        <w:pStyle w:val="ListParagraph"/>
        <w:spacing w:after="0" w:line="240" w:lineRule="auto"/>
        <w:ind w:left="1070"/>
        <w:rPr>
          <w:szCs w:val="24"/>
        </w:rPr>
      </w:pPr>
    </w:p>
    <w:p w14:paraId="17F53291" w14:textId="77777777" w:rsidR="00C72BED" w:rsidRPr="00253276" w:rsidRDefault="00C72BED" w:rsidP="00253276">
      <w:pPr>
        <w:numPr>
          <w:ilvl w:val="0"/>
          <w:numId w:val="1"/>
        </w:numPr>
        <w:spacing w:after="0" w:line="240" w:lineRule="auto"/>
        <w:ind w:left="350" w:right="0" w:hanging="360"/>
        <w:rPr>
          <w:szCs w:val="24"/>
        </w:rPr>
      </w:pPr>
      <w:r w:rsidRPr="00253276">
        <w:rPr>
          <w:szCs w:val="24"/>
        </w:rPr>
        <w:t xml:space="preserve">We strive to create a diverse and inclusive working </w:t>
      </w:r>
      <w:proofErr w:type="gramStart"/>
      <w:r w:rsidRPr="00253276">
        <w:rPr>
          <w:szCs w:val="24"/>
        </w:rPr>
        <w:t>environment</w:t>
      </w:r>
      <w:proofErr w:type="gramEnd"/>
      <w:r w:rsidRPr="00253276">
        <w:rPr>
          <w:szCs w:val="24"/>
        </w:rPr>
        <w:t xml:space="preserve"> and we are constantly looking at ways to improve our policies, processes and culture.</w:t>
      </w:r>
    </w:p>
    <w:p w14:paraId="34A1A20B" w14:textId="77777777" w:rsidR="00C72BED" w:rsidRPr="00253276" w:rsidRDefault="00C72BED" w:rsidP="00253276">
      <w:pPr>
        <w:spacing w:after="0" w:line="240" w:lineRule="auto"/>
        <w:ind w:left="350" w:right="0" w:firstLine="0"/>
        <w:rPr>
          <w:szCs w:val="24"/>
        </w:rPr>
      </w:pPr>
    </w:p>
    <w:p w14:paraId="5817477D" w14:textId="2F203C87" w:rsidR="0C3CF0EB" w:rsidRPr="00253276" w:rsidRDefault="0C3CF0EB" w:rsidP="00253276">
      <w:pPr>
        <w:numPr>
          <w:ilvl w:val="0"/>
          <w:numId w:val="1"/>
        </w:numPr>
        <w:spacing w:after="0" w:line="240" w:lineRule="auto"/>
        <w:ind w:right="0" w:hanging="360"/>
      </w:pPr>
      <w:r w:rsidRPr="00253276">
        <w:rPr>
          <w:rFonts w:eastAsiaTheme="minorEastAsia"/>
          <w:color w:val="000000" w:themeColor="text1"/>
        </w:rPr>
        <w:t xml:space="preserve">Our </w:t>
      </w:r>
      <w:r w:rsidR="000F0FA3" w:rsidRPr="00253276">
        <w:rPr>
          <w:rFonts w:eastAsiaTheme="minorEastAsia"/>
          <w:color w:val="000000" w:themeColor="text1"/>
        </w:rPr>
        <w:t>o</w:t>
      </w:r>
      <w:r w:rsidRPr="00253276">
        <w:rPr>
          <w:rFonts w:eastAsiaTheme="minorEastAsia"/>
          <w:color w:val="000000" w:themeColor="text1"/>
        </w:rPr>
        <w:t xml:space="preserve">ffice is a short distance from Waterloo </w:t>
      </w:r>
      <w:r w:rsidR="00580CFC" w:rsidRPr="00253276">
        <w:rPr>
          <w:rFonts w:eastAsiaTheme="minorEastAsia"/>
          <w:color w:val="000000" w:themeColor="text1"/>
        </w:rPr>
        <w:t xml:space="preserve">train </w:t>
      </w:r>
      <w:r w:rsidRPr="00253276">
        <w:rPr>
          <w:rFonts w:eastAsiaTheme="minorEastAsia"/>
          <w:color w:val="000000" w:themeColor="text1"/>
        </w:rPr>
        <w:t>station</w:t>
      </w:r>
      <w:r w:rsidR="004B3E13" w:rsidRPr="00253276">
        <w:rPr>
          <w:rFonts w:eastAsiaTheme="minorEastAsia"/>
          <w:color w:val="000000" w:themeColor="text1"/>
        </w:rPr>
        <w:t xml:space="preserve"> and Lambeth North Underground station</w:t>
      </w:r>
      <w:r w:rsidRPr="00253276">
        <w:rPr>
          <w:rFonts w:eastAsiaTheme="minorEastAsia"/>
          <w:color w:val="000000" w:themeColor="text1"/>
        </w:rPr>
        <w:t>. There are also lots of bus stops nearby. We share an open</w:t>
      </w:r>
      <w:r w:rsidR="000F0FA3" w:rsidRPr="00253276">
        <w:rPr>
          <w:rFonts w:eastAsiaTheme="minorEastAsia"/>
          <w:color w:val="000000" w:themeColor="text1"/>
        </w:rPr>
        <w:t xml:space="preserve"> </w:t>
      </w:r>
      <w:r w:rsidRPr="00253276">
        <w:rPr>
          <w:rFonts w:eastAsiaTheme="minorEastAsia"/>
          <w:color w:val="000000" w:themeColor="text1"/>
        </w:rPr>
        <w:t xml:space="preserve">space with other charities. The </w:t>
      </w:r>
      <w:r w:rsidR="00580CFC" w:rsidRPr="00253276">
        <w:rPr>
          <w:rFonts w:eastAsiaTheme="minorEastAsia"/>
          <w:color w:val="000000" w:themeColor="text1"/>
        </w:rPr>
        <w:t xml:space="preserve">working environment </w:t>
      </w:r>
      <w:r w:rsidRPr="00253276">
        <w:rPr>
          <w:rFonts w:eastAsiaTheme="minorEastAsia"/>
          <w:color w:val="000000" w:themeColor="text1"/>
        </w:rPr>
        <w:t xml:space="preserve">is </w:t>
      </w:r>
      <w:proofErr w:type="gramStart"/>
      <w:r w:rsidR="00580CFC" w:rsidRPr="00253276">
        <w:rPr>
          <w:rFonts w:eastAsiaTheme="minorEastAsia"/>
          <w:color w:val="000000" w:themeColor="text1"/>
        </w:rPr>
        <w:t xml:space="preserve">fairly </w:t>
      </w:r>
      <w:r w:rsidRPr="00253276">
        <w:rPr>
          <w:rFonts w:eastAsiaTheme="minorEastAsia"/>
          <w:color w:val="000000" w:themeColor="text1"/>
        </w:rPr>
        <w:t>quiet</w:t>
      </w:r>
      <w:proofErr w:type="gramEnd"/>
      <w:r w:rsidR="00A657E3" w:rsidRPr="00253276">
        <w:rPr>
          <w:rFonts w:eastAsiaTheme="minorEastAsia"/>
          <w:color w:val="000000" w:themeColor="text1"/>
        </w:rPr>
        <w:t xml:space="preserve">, with </w:t>
      </w:r>
      <w:r w:rsidRPr="00253276">
        <w:rPr>
          <w:rFonts w:eastAsiaTheme="minorEastAsia"/>
          <w:color w:val="000000" w:themeColor="text1"/>
        </w:rPr>
        <w:t>bookable meeting rooms, booths for individual meetings, noise</w:t>
      </w:r>
      <w:r w:rsidR="003133DC" w:rsidRPr="00253276">
        <w:rPr>
          <w:rFonts w:eastAsiaTheme="minorEastAsia"/>
          <w:color w:val="000000" w:themeColor="text1"/>
        </w:rPr>
        <w:t>-</w:t>
      </w:r>
      <w:r w:rsidRPr="00253276">
        <w:rPr>
          <w:rFonts w:eastAsiaTheme="minorEastAsia"/>
          <w:color w:val="000000" w:themeColor="text1"/>
        </w:rPr>
        <w:t>reduction pods and other informal meeting spaces.</w:t>
      </w:r>
      <w:r w:rsidR="000A376F" w:rsidRPr="00253276">
        <w:t xml:space="preserve"> </w:t>
      </w:r>
      <w:r w:rsidRPr="00253276">
        <w:t>We have lifts, accessible toilets</w:t>
      </w:r>
      <w:r w:rsidR="001D6A17" w:rsidRPr="00253276">
        <w:t xml:space="preserve"> and </w:t>
      </w:r>
      <w:r w:rsidR="0019682D" w:rsidRPr="00253276">
        <w:t xml:space="preserve">a </w:t>
      </w:r>
      <w:r w:rsidR="001D6A17" w:rsidRPr="00253276">
        <w:t xml:space="preserve">shared </w:t>
      </w:r>
      <w:r w:rsidRPr="00253276">
        <w:t>kitchen area. We are open to discuss any reasonable adjustments you might need.</w:t>
      </w:r>
    </w:p>
    <w:p w14:paraId="73916136" w14:textId="6A4BF4EC" w:rsidR="5764D452" w:rsidRPr="00253276" w:rsidRDefault="5764D452" w:rsidP="00253276">
      <w:pPr>
        <w:spacing w:after="0" w:line="240" w:lineRule="auto"/>
        <w:ind w:left="-10" w:right="0" w:firstLine="0"/>
        <w:rPr>
          <w:rFonts w:eastAsiaTheme="minorEastAsia"/>
          <w:color w:val="000000" w:themeColor="text1"/>
        </w:rPr>
      </w:pPr>
    </w:p>
    <w:p w14:paraId="496943F9" w14:textId="6EB6AF06" w:rsidR="00EE6EAC" w:rsidRPr="00253276" w:rsidRDefault="00EE6EAC" w:rsidP="00253276">
      <w:pPr>
        <w:spacing w:after="0" w:line="240" w:lineRule="auto"/>
        <w:ind w:left="360"/>
        <w:rPr>
          <w:szCs w:val="24"/>
        </w:rPr>
      </w:pPr>
    </w:p>
    <w:p w14:paraId="2AB14BD3" w14:textId="77777777" w:rsidR="00EE6EAC" w:rsidRPr="00253276" w:rsidRDefault="00EE6EAC" w:rsidP="00253276">
      <w:pPr>
        <w:spacing w:after="0" w:line="240" w:lineRule="auto"/>
        <w:ind w:left="360"/>
      </w:pPr>
    </w:p>
    <w:p w14:paraId="3FC6D195" w14:textId="6D9BD937" w:rsidR="00B96061" w:rsidRPr="00253276" w:rsidRDefault="005213F3" w:rsidP="00253276">
      <w:pPr>
        <w:spacing w:after="0" w:line="240" w:lineRule="auto"/>
        <w:ind w:left="350" w:right="0" w:firstLine="0"/>
      </w:pPr>
      <w:r w:rsidRPr="00253276">
        <w:rPr>
          <w:b/>
        </w:rPr>
        <w:t xml:space="preserve"> </w:t>
      </w:r>
    </w:p>
    <w:p w14:paraId="65B7386A" w14:textId="11958F30" w:rsidR="7544F472" w:rsidRPr="00253276" w:rsidRDefault="005213F3" w:rsidP="00253276">
      <w:pPr>
        <w:spacing w:after="0" w:line="240" w:lineRule="auto"/>
        <w:ind w:left="0" w:right="0" w:firstLine="0"/>
        <w:rPr>
          <w:b/>
          <w:bCs/>
          <w:color w:val="000000" w:themeColor="text1"/>
          <w:szCs w:val="24"/>
        </w:rPr>
      </w:pPr>
      <w:r w:rsidRPr="00253276">
        <w:rPr>
          <w:b/>
          <w:bCs/>
        </w:rPr>
        <w:t xml:space="preserve"> </w:t>
      </w:r>
    </w:p>
    <w:p w14:paraId="4C409EA8" w14:textId="77777777" w:rsidR="00A37A26" w:rsidRPr="00253276" w:rsidRDefault="00A37A26" w:rsidP="00253276">
      <w:pPr>
        <w:spacing w:after="0" w:line="259" w:lineRule="auto"/>
        <w:ind w:left="0" w:right="0" w:firstLine="0"/>
        <w:rPr>
          <w:b/>
          <w:bCs/>
          <w:sz w:val="30"/>
          <w:szCs w:val="30"/>
        </w:rPr>
      </w:pPr>
      <w:r w:rsidRPr="00253276">
        <w:rPr>
          <w:b/>
          <w:bCs/>
          <w:sz w:val="30"/>
          <w:szCs w:val="30"/>
        </w:rPr>
        <w:br w:type="page"/>
      </w:r>
    </w:p>
    <w:p w14:paraId="357CC6AE" w14:textId="3E01204A" w:rsidR="00C43F3B" w:rsidRPr="00253276" w:rsidRDefault="000C56E0" w:rsidP="00253276">
      <w:pPr>
        <w:tabs>
          <w:tab w:val="left" w:pos="3240"/>
        </w:tabs>
        <w:spacing w:after="0" w:line="240" w:lineRule="auto"/>
        <w:ind w:left="720" w:hanging="720"/>
        <w:rPr>
          <w:b/>
          <w:bCs/>
        </w:rPr>
      </w:pPr>
      <w:r w:rsidRPr="00253276">
        <w:rPr>
          <w:b/>
          <w:bCs/>
          <w:sz w:val="30"/>
          <w:szCs w:val="30"/>
        </w:rPr>
        <w:lastRenderedPageBreak/>
        <w:t xml:space="preserve">Job description </w:t>
      </w:r>
    </w:p>
    <w:p w14:paraId="3FC6D19D" w14:textId="0EDE2CFD" w:rsidR="00CD6E62" w:rsidRPr="00253276" w:rsidRDefault="005213F3" w:rsidP="00253276">
      <w:pPr>
        <w:spacing w:after="0" w:line="240" w:lineRule="auto"/>
        <w:ind w:left="0" w:right="0" w:firstLine="0"/>
        <w:rPr>
          <w:b/>
          <w:bCs/>
        </w:rPr>
      </w:pPr>
      <w:r w:rsidRPr="00253276">
        <w:rPr>
          <w:b/>
        </w:rPr>
        <w:t xml:space="preserve"> </w:t>
      </w:r>
    </w:p>
    <w:p w14:paraId="24B54434" w14:textId="3EB6F8E6" w:rsidR="00AB19B6" w:rsidRPr="00253276" w:rsidRDefault="009110E3" w:rsidP="00253276">
      <w:pPr>
        <w:tabs>
          <w:tab w:val="left" w:pos="3261"/>
        </w:tabs>
        <w:spacing w:after="0" w:line="240" w:lineRule="auto"/>
        <w:ind w:left="720" w:hanging="710"/>
        <w:rPr>
          <w:szCs w:val="24"/>
        </w:rPr>
      </w:pPr>
      <w:r w:rsidRPr="00253276">
        <w:rPr>
          <w:b/>
          <w:bCs/>
          <w:szCs w:val="24"/>
        </w:rPr>
        <w:t>1.</w:t>
      </w:r>
      <w:r w:rsidRPr="00253276">
        <w:rPr>
          <w:szCs w:val="24"/>
        </w:rPr>
        <w:tab/>
      </w:r>
      <w:r w:rsidRPr="00253276">
        <w:rPr>
          <w:b/>
          <w:bCs/>
          <w:szCs w:val="24"/>
        </w:rPr>
        <w:t>JOB TITLE</w:t>
      </w:r>
      <w:r w:rsidRPr="00253276">
        <w:rPr>
          <w:szCs w:val="24"/>
        </w:rPr>
        <w:tab/>
      </w:r>
      <w:r w:rsidR="004A6BBF" w:rsidRPr="00253276">
        <w:rPr>
          <w:szCs w:val="24"/>
        </w:rPr>
        <w:t>Global Armed Violence Reduction Policy &amp; Development</w:t>
      </w:r>
      <w:r w:rsidR="006C37B1" w:rsidRPr="00253276">
        <w:rPr>
          <w:szCs w:val="24"/>
        </w:rPr>
        <w:t xml:space="preserve"> </w:t>
      </w:r>
    </w:p>
    <w:p w14:paraId="35043ABF" w14:textId="2A48EB91" w:rsidR="009110E3" w:rsidRPr="00253276" w:rsidRDefault="00AB19B6" w:rsidP="00253276">
      <w:pPr>
        <w:tabs>
          <w:tab w:val="left" w:pos="3261"/>
        </w:tabs>
        <w:spacing w:after="0" w:line="240" w:lineRule="auto"/>
        <w:ind w:left="720" w:hanging="710"/>
        <w:rPr>
          <w:szCs w:val="24"/>
        </w:rPr>
      </w:pPr>
      <w:r w:rsidRPr="00253276">
        <w:rPr>
          <w:b/>
          <w:bCs/>
          <w:szCs w:val="24"/>
        </w:rPr>
        <w:tab/>
      </w:r>
      <w:r w:rsidRPr="00253276">
        <w:rPr>
          <w:b/>
          <w:bCs/>
          <w:szCs w:val="24"/>
        </w:rPr>
        <w:tab/>
      </w:r>
      <w:r w:rsidR="004A6BBF" w:rsidRPr="00253276">
        <w:rPr>
          <w:szCs w:val="24"/>
        </w:rPr>
        <w:t>Manager</w:t>
      </w:r>
    </w:p>
    <w:p w14:paraId="574D90FD" w14:textId="77777777" w:rsidR="000F0F8B" w:rsidRPr="00253276" w:rsidRDefault="000F0F8B" w:rsidP="00253276">
      <w:pPr>
        <w:tabs>
          <w:tab w:val="left" w:pos="3261"/>
        </w:tabs>
        <w:spacing w:after="0" w:line="240" w:lineRule="auto"/>
        <w:ind w:left="720" w:hanging="710"/>
        <w:rPr>
          <w:b/>
          <w:bCs/>
          <w:szCs w:val="24"/>
        </w:rPr>
      </w:pPr>
    </w:p>
    <w:p w14:paraId="3FC6D1A0" w14:textId="48566241" w:rsidR="00CD6E62" w:rsidRPr="00253276" w:rsidRDefault="00CD6E62" w:rsidP="00253276">
      <w:pPr>
        <w:tabs>
          <w:tab w:val="left" w:pos="3261"/>
        </w:tabs>
        <w:spacing w:after="0" w:line="240" w:lineRule="auto"/>
        <w:ind w:left="709" w:hanging="709"/>
      </w:pPr>
      <w:r w:rsidRPr="00253276">
        <w:rPr>
          <w:b/>
          <w:bCs/>
        </w:rPr>
        <w:t>2.</w:t>
      </w:r>
      <w:r w:rsidRPr="00253276">
        <w:tab/>
      </w:r>
      <w:r w:rsidRPr="00253276">
        <w:rPr>
          <w:b/>
          <w:bCs/>
        </w:rPr>
        <w:t>ORGANISATION</w:t>
      </w:r>
      <w:r w:rsidRPr="00253276">
        <w:tab/>
      </w:r>
      <w:r w:rsidR="00A55DBD" w:rsidRPr="00253276">
        <w:t>Humanity &amp; Inclusion</w:t>
      </w:r>
      <w:r w:rsidR="003A3957" w:rsidRPr="00253276">
        <w:t xml:space="preserve"> UK</w:t>
      </w:r>
    </w:p>
    <w:p w14:paraId="3FC6D1A1" w14:textId="77777777" w:rsidR="00CD6E62" w:rsidRPr="00253276" w:rsidRDefault="00CD6E62" w:rsidP="00253276">
      <w:pPr>
        <w:spacing w:after="0" w:line="240" w:lineRule="auto"/>
      </w:pPr>
      <w:r w:rsidRPr="00253276">
        <w:t> </w:t>
      </w:r>
    </w:p>
    <w:p w14:paraId="3FC6D1A2" w14:textId="0957804C" w:rsidR="00CD6E62" w:rsidRPr="00253276" w:rsidRDefault="00CD6E62" w:rsidP="00253276">
      <w:pPr>
        <w:tabs>
          <w:tab w:val="left" w:pos="3240"/>
        </w:tabs>
        <w:spacing w:after="0" w:line="240" w:lineRule="auto"/>
        <w:ind w:left="720" w:hanging="720"/>
      </w:pPr>
      <w:r w:rsidRPr="00253276">
        <w:rPr>
          <w:b/>
          <w:bCs/>
        </w:rPr>
        <w:t>3.</w:t>
      </w:r>
      <w:r w:rsidRPr="00253276">
        <w:tab/>
      </w:r>
      <w:r w:rsidR="001E12C0" w:rsidRPr="00253276">
        <w:rPr>
          <w:b/>
          <w:bCs/>
        </w:rPr>
        <w:t xml:space="preserve">SALARY &amp; </w:t>
      </w:r>
      <w:r w:rsidRPr="00253276">
        <w:rPr>
          <w:b/>
          <w:bCs/>
        </w:rPr>
        <w:t>HOURS</w:t>
      </w:r>
      <w:r w:rsidRPr="00253276">
        <w:tab/>
      </w:r>
      <w:r w:rsidR="008C4FB7" w:rsidRPr="00253276">
        <w:t>£51,934, f</w:t>
      </w:r>
      <w:r w:rsidR="000E5A4D" w:rsidRPr="00253276">
        <w:t>ull</w:t>
      </w:r>
      <w:r w:rsidR="003A3957" w:rsidRPr="00253276">
        <w:t>-</w:t>
      </w:r>
      <w:r w:rsidR="000E5A4D" w:rsidRPr="00253276">
        <w:t xml:space="preserve">time </w:t>
      </w:r>
      <w:r w:rsidR="003A3957" w:rsidRPr="00253276">
        <w:t>p</w:t>
      </w:r>
      <w:r w:rsidR="000E5A4D" w:rsidRPr="00253276">
        <w:t>osition</w:t>
      </w:r>
      <w:r w:rsidR="008027A3" w:rsidRPr="00253276">
        <w:t xml:space="preserve"> (37.5 hours per week)</w:t>
      </w:r>
    </w:p>
    <w:p w14:paraId="3FC6D1A7" w14:textId="3E1C02AB" w:rsidR="00CD6E62" w:rsidRPr="00253276" w:rsidRDefault="00CD6E62" w:rsidP="00253276">
      <w:pPr>
        <w:spacing w:after="0" w:line="240" w:lineRule="auto"/>
      </w:pPr>
      <w:r w:rsidRPr="00253276">
        <w:t> </w:t>
      </w:r>
    </w:p>
    <w:p w14:paraId="29848F6B" w14:textId="41ADF4B3" w:rsidR="001C18B7" w:rsidRPr="00253276" w:rsidRDefault="003A3957" w:rsidP="00253276">
      <w:pPr>
        <w:tabs>
          <w:tab w:val="left" w:pos="3240"/>
        </w:tabs>
        <w:spacing w:after="0" w:line="240" w:lineRule="auto"/>
        <w:ind w:left="720" w:hanging="720"/>
      </w:pPr>
      <w:r w:rsidRPr="00253276">
        <w:rPr>
          <w:b/>
          <w:bCs/>
        </w:rPr>
        <w:t>4</w:t>
      </w:r>
      <w:r w:rsidR="00CD6E62" w:rsidRPr="00253276">
        <w:rPr>
          <w:b/>
          <w:bCs/>
        </w:rPr>
        <w:t>.</w:t>
      </w:r>
      <w:r w:rsidRPr="00253276">
        <w:tab/>
      </w:r>
      <w:r w:rsidR="00CD6E62" w:rsidRPr="00253276">
        <w:rPr>
          <w:b/>
          <w:bCs/>
        </w:rPr>
        <w:t>DURATION</w:t>
      </w:r>
      <w:r w:rsidR="00CD6E62" w:rsidRPr="00253276">
        <w:t xml:space="preserve"> </w:t>
      </w:r>
      <w:r w:rsidRPr="00253276">
        <w:tab/>
      </w:r>
      <w:r w:rsidR="000E5A4D" w:rsidRPr="00253276">
        <w:t>Open-ended contract</w:t>
      </w:r>
    </w:p>
    <w:p w14:paraId="3FC6D1A9" w14:textId="5D7EBCD5" w:rsidR="00CD6E62" w:rsidRPr="00253276" w:rsidRDefault="00CD6E62" w:rsidP="00253276">
      <w:pPr>
        <w:tabs>
          <w:tab w:val="left" w:pos="3261"/>
        </w:tabs>
        <w:spacing w:after="0" w:line="240" w:lineRule="auto"/>
        <w:ind w:left="709" w:hanging="709"/>
      </w:pPr>
    </w:p>
    <w:p w14:paraId="6C5BDBEF" w14:textId="5AF96609" w:rsidR="00E45A42" w:rsidRPr="00253276" w:rsidRDefault="003A3957" w:rsidP="00253276">
      <w:pPr>
        <w:tabs>
          <w:tab w:val="left" w:pos="3261"/>
        </w:tabs>
        <w:spacing w:after="0" w:line="240" w:lineRule="auto"/>
        <w:ind w:left="720" w:hanging="710"/>
      </w:pPr>
      <w:r w:rsidRPr="00253276">
        <w:rPr>
          <w:b/>
          <w:bCs/>
        </w:rPr>
        <w:t>5</w:t>
      </w:r>
      <w:r w:rsidR="00CD6E62" w:rsidRPr="00253276">
        <w:rPr>
          <w:b/>
          <w:bCs/>
        </w:rPr>
        <w:t>.</w:t>
      </w:r>
      <w:r w:rsidRPr="00253276">
        <w:tab/>
      </w:r>
      <w:r w:rsidR="00CD6E62" w:rsidRPr="00253276">
        <w:rPr>
          <w:b/>
          <w:bCs/>
        </w:rPr>
        <w:t>LOCATION</w:t>
      </w:r>
      <w:r w:rsidR="006C37B1" w:rsidRPr="00253276">
        <w:t xml:space="preserve"> </w:t>
      </w:r>
      <w:r w:rsidRPr="00253276">
        <w:tab/>
      </w:r>
      <w:r w:rsidR="008027A3" w:rsidRPr="00253276">
        <w:t xml:space="preserve">London SE1, with </w:t>
      </w:r>
      <w:r w:rsidR="00E45A42" w:rsidRPr="00253276">
        <w:t xml:space="preserve">optional </w:t>
      </w:r>
      <w:r w:rsidR="008027A3" w:rsidRPr="00253276">
        <w:t xml:space="preserve">home working (or </w:t>
      </w:r>
      <w:r w:rsidR="00AD3C24" w:rsidRPr="00253276">
        <w:t xml:space="preserve">in another HI </w:t>
      </w:r>
    </w:p>
    <w:p w14:paraId="4D7A3E01" w14:textId="00674878" w:rsidR="000E5A4D" w:rsidRDefault="00E45A42" w:rsidP="00253276">
      <w:pPr>
        <w:tabs>
          <w:tab w:val="left" w:pos="3261"/>
        </w:tabs>
        <w:spacing w:after="0" w:line="240" w:lineRule="auto"/>
        <w:ind w:left="720" w:hanging="710"/>
      </w:pPr>
      <w:r w:rsidRPr="00253276">
        <w:rPr>
          <w:b/>
          <w:bCs/>
        </w:rPr>
        <w:tab/>
      </w:r>
      <w:r w:rsidRPr="00253276">
        <w:rPr>
          <w:b/>
          <w:bCs/>
        </w:rPr>
        <w:tab/>
      </w:r>
      <w:r w:rsidR="00AD3C24" w:rsidRPr="00253276">
        <w:t xml:space="preserve">office location </w:t>
      </w:r>
      <w:proofErr w:type="gramStart"/>
      <w:r w:rsidR="00AD3C24" w:rsidRPr="00253276">
        <w:t>worldwide)</w:t>
      </w:r>
      <w:r w:rsidR="00DE5D67">
        <w:t>*</w:t>
      </w:r>
      <w:proofErr w:type="gramEnd"/>
    </w:p>
    <w:p w14:paraId="4C40A148" w14:textId="10D42BCA" w:rsidR="00DE5D67" w:rsidRPr="00253276" w:rsidRDefault="00DE5D67" w:rsidP="00253276">
      <w:pPr>
        <w:tabs>
          <w:tab w:val="left" w:pos="3261"/>
        </w:tabs>
        <w:spacing w:after="0" w:line="240" w:lineRule="auto"/>
        <w:ind w:left="720" w:hanging="710"/>
      </w:pPr>
      <w:r>
        <w:tab/>
      </w:r>
      <w:r>
        <w:tab/>
        <w:t>* This position is also being recruited in France</w:t>
      </w:r>
    </w:p>
    <w:p w14:paraId="3FC6D1AA" w14:textId="6071F287" w:rsidR="00CD6E62" w:rsidRPr="00253276" w:rsidRDefault="00CD6E62" w:rsidP="00253276">
      <w:pPr>
        <w:tabs>
          <w:tab w:val="left" w:pos="3261"/>
        </w:tabs>
        <w:spacing w:after="0" w:line="240" w:lineRule="auto"/>
        <w:ind w:left="0" w:firstLine="0"/>
        <w:rPr>
          <w:color w:val="000000" w:themeColor="text1"/>
          <w:szCs w:val="24"/>
        </w:rPr>
      </w:pPr>
    </w:p>
    <w:p w14:paraId="3FC6D1AC" w14:textId="7D7B52BC" w:rsidR="00CD6E62" w:rsidRPr="00253276" w:rsidRDefault="003A3957" w:rsidP="00253276">
      <w:pPr>
        <w:spacing w:after="0" w:line="240" w:lineRule="auto"/>
        <w:ind w:left="720" w:hanging="720"/>
        <w:rPr>
          <w:b/>
          <w:bCs/>
        </w:rPr>
      </w:pPr>
      <w:r w:rsidRPr="00253276">
        <w:rPr>
          <w:b/>
          <w:bCs/>
        </w:rPr>
        <w:t>6</w:t>
      </w:r>
      <w:r w:rsidR="00C43F3B" w:rsidRPr="00253276">
        <w:rPr>
          <w:b/>
          <w:bCs/>
        </w:rPr>
        <w:t>.</w:t>
      </w:r>
      <w:r w:rsidRPr="00253276">
        <w:tab/>
      </w:r>
      <w:r w:rsidR="00CD6E62" w:rsidRPr="00253276">
        <w:rPr>
          <w:b/>
          <w:bCs/>
        </w:rPr>
        <w:t xml:space="preserve">BACKGROUND INFORMATION </w:t>
      </w:r>
      <w:r w:rsidR="00C43F3B" w:rsidRPr="00253276">
        <w:rPr>
          <w:b/>
          <w:bCs/>
        </w:rPr>
        <w:t>AND</w:t>
      </w:r>
      <w:r w:rsidR="00CD6E62" w:rsidRPr="00253276">
        <w:rPr>
          <w:b/>
          <w:bCs/>
        </w:rPr>
        <w:t xml:space="preserve"> PURPOSE OF THE POST</w:t>
      </w:r>
    </w:p>
    <w:p w14:paraId="37B5D770" w14:textId="77777777" w:rsidR="000E5A4D" w:rsidRPr="00253276" w:rsidRDefault="000E5A4D" w:rsidP="00253276">
      <w:pPr>
        <w:spacing w:after="0" w:line="240" w:lineRule="auto"/>
        <w:ind w:left="720" w:hanging="720"/>
        <w:rPr>
          <w:b/>
          <w:bCs/>
        </w:rPr>
      </w:pPr>
    </w:p>
    <w:p w14:paraId="283BFBDF" w14:textId="25753150" w:rsidR="00BB596A" w:rsidRPr="00253276" w:rsidRDefault="00BB596A" w:rsidP="00253276">
      <w:pPr>
        <w:spacing w:after="0" w:line="240" w:lineRule="auto"/>
        <w:ind w:left="0" w:right="45" w:firstLine="0"/>
      </w:pPr>
      <w:r w:rsidRPr="00253276">
        <w:t xml:space="preserve">The number of fatalities from armed violence is estimated to be over half a million people every year. </w:t>
      </w:r>
      <w:r w:rsidR="00F1391E" w:rsidRPr="00253276">
        <w:t>The i</w:t>
      </w:r>
      <w:r w:rsidRPr="00253276">
        <w:t>ncrease</w:t>
      </w:r>
      <w:r w:rsidR="00F1391E" w:rsidRPr="00253276">
        <w:t>d</w:t>
      </w:r>
      <w:r w:rsidRPr="00253276">
        <w:t xml:space="preserve"> </w:t>
      </w:r>
      <w:r w:rsidR="00F1391E" w:rsidRPr="00253276">
        <w:t xml:space="preserve">prevalence </w:t>
      </w:r>
      <w:r w:rsidRPr="00253276">
        <w:t xml:space="preserve">of armed violence through explosive weapons, improvised explosive devices and small arms and light weapons affects civilian populations </w:t>
      </w:r>
      <w:r w:rsidR="00DE31BF" w:rsidRPr="00253276">
        <w:t>in the short and long term</w:t>
      </w:r>
      <w:r w:rsidRPr="00253276">
        <w:t xml:space="preserve">. </w:t>
      </w:r>
    </w:p>
    <w:p w14:paraId="203A7307" w14:textId="77777777" w:rsidR="00BB596A" w:rsidRPr="00253276" w:rsidRDefault="00BB596A" w:rsidP="00253276">
      <w:pPr>
        <w:spacing w:after="0" w:line="240" w:lineRule="auto"/>
        <w:ind w:left="0" w:right="45" w:firstLine="0"/>
      </w:pPr>
      <w:r w:rsidRPr="00253276">
        <w:t xml:space="preserve"> </w:t>
      </w:r>
    </w:p>
    <w:p w14:paraId="7D5BA549" w14:textId="6D430203" w:rsidR="00BB596A" w:rsidRPr="00253276" w:rsidRDefault="00BB596A" w:rsidP="00253276">
      <w:pPr>
        <w:spacing w:after="0" w:line="240" w:lineRule="auto"/>
        <w:ind w:left="0" w:right="45" w:firstLine="0"/>
      </w:pPr>
      <w:r w:rsidRPr="00253276">
        <w:t xml:space="preserve">International, national and </w:t>
      </w:r>
      <w:r w:rsidR="00DE31BF" w:rsidRPr="00253276">
        <w:t xml:space="preserve">local action </w:t>
      </w:r>
      <w:r w:rsidRPr="00253276">
        <w:t xml:space="preserve">to reduce the impact of conventional weapons </w:t>
      </w:r>
      <w:r w:rsidR="00533D60" w:rsidRPr="00253276">
        <w:t xml:space="preserve">is a central component of HI’s work </w:t>
      </w:r>
      <w:r w:rsidRPr="00253276">
        <w:t>to bridge the humanitarian-development nexus. To protect and fulfil the rights of conflict</w:t>
      </w:r>
      <w:r w:rsidR="00DF4908" w:rsidRPr="00253276">
        <w:t>-</w:t>
      </w:r>
      <w:r w:rsidRPr="00253276">
        <w:t xml:space="preserve">affected people, HI started some years ago to expand its activities from the five pillars of Humanitarian Mine Action </w:t>
      </w:r>
      <w:r w:rsidR="00DA057D" w:rsidRPr="00253276">
        <w:t xml:space="preserve">also </w:t>
      </w:r>
      <w:r w:rsidRPr="00253276">
        <w:t xml:space="preserve">to include actions aiming at reducing local, national and global-level armed violence. </w:t>
      </w:r>
    </w:p>
    <w:p w14:paraId="3FE0E83E" w14:textId="77777777" w:rsidR="00BB596A" w:rsidRPr="00253276" w:rsidRDefault="00BB596A" w:rsidP="00253276">
      <w:pPr>
        <w:spacing w:after="0" w:line="240" w:lineRule="auto"/>
        <w:ind w:left="0" w:right="45" w:firstLine="0"/>
      </w:pPr>
    </w:p>
    <w:p w14:paraId="323A5CC7" w14:textId="3564AB7C" w:rsidR="00BB596A" w:rsidRPr="00253276" w:rsidRDefault="00BB596A" w:rsidP="00253276">
      <w:pPr>
        <w:spacing w:after="0" w:line="240" w:lineRule="auto"/>
        <w:ind w:left="0" w:right="45" w:firstLine="0"/>
      </w:pPr>
      <w:r w:rsidRPr="00253276">
        <w:t xml:space="preserve">As armed violence transcends separate sectors, a comprehensive cross-sector response is needed. This requires HI practitioners to think outside their </w:t>
      </w:r>
      <w:proofErr w:type="gramStart"/>
      <w:r w:rsidRPr="00253276">
        <w:t>particular programming</w:t>
      </w:r>
      <w:proofErr w:type="gramEnd"/>
      <w:r w:rsidRPr="00253276">
        <w:t xml:space="preserve"> mandates and to consider the entirety of the challenges at hand. HI implements a so-called Comprehensive </w:t>
      </w:r>
      <w:r w:rsidR="004B6F83" w:rsidRPr="00253276">
        <w:t>Approach</w:t>
      </w:r>
      <w:r w:rsidRPr="00253276">
        <w:t xml:space="preserve"> to Mine Action (CAMA) and to Armed Violence Reduction (AVR) to maximi</w:t>
      </w:r>
      <w:r w:rsidR="004B6F83" w:rsidRPr="00253276">
        <w:t>s</w:t>
      </w:r>
      <w:r w:rsidRPr="00253276">
        <w:t xml:space="preserve">e the </w:t>
      </w:r>
      <w:r w:rsidR="004B6F83" w:rsidRPr="00253276">
        <w:t xml:space="preserve">prospects </w:t>
      </w:r>
      <w:r w:rsidRPr="00253276">
        <w:t>of a given project contribut</w:t>
      </w:r>
      <w:r w:rsidR="004B6F83" w:rsidRPr="00253276">
        <w:t>ing</w:t>
      </w:r>
      <w:r w:rsidRPr="00253276">
        <w:t xml:space="preserve"> to a world where people can lead safe and fulfilling lives in peaceful and inclusive communities. </w:t>
      </w:r>
    </w:p>
    <w:p w14:paraId="0406185C" w14:textId="77777777" w:rsidR="00BB596A" w:rsidRPr="00253276" w:rsidRDefault="00BB596A" w:rsidP="00253276">
      <w:pPr>
        <w:spacing w:after="0" w:line="240" w:lineRule="auto"/>
        <w:ind w:left="0" w:right="45" w:firstLine="0"/>
      </w:pPr>
      <w:r w:rsidRPr="00253276">
        <w:t xml:space="preserve"> </w:t>
      </w:r>
    </w:p>
    <w:p w14:paraId="331134E0" w14:textId="654C12E2" w:rsidR="00BB596A" w:rsidRPr="00253276" w:rsidRDefault="00BB596A" w:rsidP="00253276">
      <w:pPr>
        <w:spacing w:after="0" w:line="240" w:lineRule="auto"/>
        <w:ind w:left="0" w:right="45" w:firstLine="0"/>
      </w:pPr>
      <w:r w:rsidRPr="00253276">
        <w:t xml:space="preserve">To </w:t>
      </w:r>
      <w:r w:rsidR="0007357C" w:rsidRPr="00253276">
        <w:t xml:space="preserve">help </w:t>
      </w:r>
      <w:r w:rsidRPr="00253276">
        <w:t xml:space="preserve">achieve </w:t>
      </w:r>
      <w:r w:rsidR="0007357C" w:rsidRPr="00253276">
        <w:t>this</w:t>
      </w:r>
      <w:r w:rsidRPr="00253276">
        <w:t>, HI is recruiting a dynamic, creative and bilingual (French and English) Armed Violence Reduction Policy &amp; Development Manager (PDM). Under the responsibility of the AVR Technical Director, the PDM will significantly contribute to the development of the organi</w:t>
      </w:r>
      <w:r w:rsidR="00A1090D" w:rsidRPr="00253276">
        <w:t>s</w:t>
      </w:r>
      <w:r w:rsidRPr="00253276">
        <w:t>ation`s comprehensive AVR policy, partnerships and programming.</w:t>
      </w:r>
    </w:p>
    <w:p w14:paraId="362636A3" w14:textId="77777777" w:rsidR="00BB596A" w:rsidRPr="00253276" w:rsidRDefault="00BB596A" w:rsidP="00253276">
      <w:pPr>
        <w:spacing w:after="0" w:line="240" w:lineRule="auto"/>
        <w:ind w:left="0" w:right="45" w:firstLine="0"/>
        <w:rPr>
          <w:szCs w:val="24"/>
        </w:rPr>
      </w:pPr>
      <w:r w:rsidRPr="00253276">
        <w:rPr>
          <w:szCs w:val="24"/>
        </w:rPr>
        <w:t xml:space="preserve"> </w:t>
      </w:r>
    </w:p>
    <w:p w14:paraId="730AED12" w14:textId="77777777" w:rsidR="00BB596A" w:rsidRPr="00253276" w:rsidRDefault="00BB596A" w:rsidP="00253276">
      <w:pPr>
        <w:spacing w:after="0" w:line="240" w:lineRule="auto"/>
        <w:ind w:left="0" w:right="45" w:firstLine="0"/>
        <w:rPr>
          <w:szCs w:val="24"/>
        </w:rPr>
      </w:pPr>
      <w:r w:rsidRPr="00253276">
        <w:rPr>
          <w:szCs w:val="24"/>
        </w:rPr>
        <w:t>The PDM will have 3 main objectives:</w:t>
      </w:r>
    </w:p>
    <w:p w14:paraId="63FA8211" w14:textId="5F12EBB8" w:rsidR="00BB596A" w:rsidRPr="00253276" w:rsidRDefault="00BB596A" w:rsidP="00253276">
      <w:pPr>
        <w:pStyle w:val="ListParagraph"/>
        <w:numPr>
          <w:ilvl w:val="0"/>
          <w:numId w:val="2"/>
        </w:numPr>
        <w:spacing w:after="0" w:line="240" w:lineRule="auto"/>
        <w:ind w:right="45"/>
        <w:rPr>
          <w:szCs w:val="24"/>
        </w:rPr>
      </w:pPr>
      <w:r w:rsidRPr="00253276">
        <w:rPr>
          <w:szCs w:val="24"/>
        </w:rPr>
        <w:t xml:space="preserve">Influence decision-makers, donors and other major stakeholders to </w:t>
      </w:r>
      <w:r w:rsidR="001F42A9" w:rsidRPr="00253276">
        <w:rPr>
          <w:szCs w:val="24"/>
        </w:rPr>
        <w:t xml:space="preserve">partner with HI and to </w:t>
      </w:r>
      <w:r w:rsidRPr="00253276">
        <w:rPr>
          <w:szCs w:val="24"/>
        </w:rPr>
        <w:t xml:space="preserve">adopt comprehensive </w:t>
      </w:r>
      <w:r w:rsidR="00697CB1" w:rsidRPr="00253276">
        <w:rPr>
          <w:szCs w:val="24"/>
        </w:rPr>
        <w:t>approach</w:t>
      </w:r>
      <w:r w:rsidR="001F42A9" w:rsidRPr="00253276">
        <w:rPr>
          <w:szCs w:val="24"/>
        </w:rPr>
        <w:t>es</w:t>
      </w:r>
      <w:r w:rsidR="00697CB1" w:rsidRPr="00253276">
        <w:rPr>
          <w:szCs w:val="24"/>
        </w:rPr>
        <w:t xml:space="preserve"> in their policies and budgets </w:t>
      </w:r>
      <w:r w:rsidRPr="00253276">
        <w:rPr>
          <w:szCs w:val="24"/>
        </w:rPr>
        <w:t xml:space="preserve">to reduce the impact of arms on civilian </w:t>
      </w:r>
      <w:proofErr w:type="gramStart"/>
      <w:r w:rsidRPr="00253276">
        <w:rPr>
          <w:szCs w:val="24"/>
        </w:rPr>
        <w:t>population</w:t>
      </w:r>
      <w:r w:rsidR="00697CB1" w:rsidRPr="00253276">
        <w:rPr>
          <w:szCs w:val="24"/>
        </w:rPr>
        <w:t>s</w:t>
      </w:r>
      <w:r w:rsidRPr="00253276">
        <w:rPr>
          <w:szCs w:val="24"/>
        </w:rPr>
        <w:t>;</w:t>
      </w:r>
      <w:proofErr w:type="gramEnd"/>
      <w:r w:rsidRPr="00253276">
        <w:rPr>
          <w:szCs w:val="24"/>
        </w:rPr>
        <w:t xml:space="preserve"> </w:t>
      </w:r>
    </w:p>
    <w:p w14:paraId="0CA18583" w14:textId="6BDBA2DF" w:rsidR="00BB596A" w:rsidRPr="00253276" w:rsidRDefault="00BB596A" w:rsidP="00253276">
      <w:pPr>
        <w:pStyle w:val="ListParagraph"/>
        <w:numPr>
          <w:ilvl w:val="0"/>
          <w:numId w:val="2"/>
        </w:numPr>
        <w:spacing w:after="0" w:line="240" w:lineRule="auto"/>
        <w:ind w:right="45"/>
        <w:rPr>
          <w:szCs w:val="24"/>
        </w:rPr>
      </w:pPr>
      <w:r w:rsidRPr="00253276">
        <w:rPr>
          <w:szCs w:val="24"/>
        </w:rPr>
        <w:t>Support the development and expansion of Humanitarian Mine Action and Armed Violence Reduction operations in existing or new programmes</w:t>
      </w:r>
      <w:r w:rsidR="001F42A9" w:rsidRPr="00253276">
        <w:rPr>
          <w:szCs w:val="24"/>
        </w:rPr>
        <w:t>;</w:t>
      </w:r>
      <w:r w:rsidRPr="00253276">
        <w:rPr>
          <w:szCs w:val="24"/>
        </w:rPr>
        <w:t xml:space="preserve"> and </w:t>
      </w:r>
    </w:p>
    <w:p w14:paraId="6BC90A70" w14:textId="45A2ABB1" w:rsidR="00BB596A" w:rsidRPr="00253276" w:rsidRDefault="00BB596A" w:rsidP="00253276">
      <w:pPr>
        <w:pStyle w:val="ListParagraph"/>
        <w:numPr>
          <w:ilvl w:val="0"/>
          <w:numId w:val="2"/>
        </w:numPr>
        <w:spacing w:after="0" w:line="240" w:lineRule="auto"/>
        <w:ind w:right="45"/>
        <w:rPr>
          <w:szCs w:val="24"/>
        </w:rPr>
      </w:pPr>
      <w:r w:rsidRPr="00253276">
        <w:rPr>
          <w:szCs w:val="24"/>
        </w:rPr>
        <w:t>Manage HQ-based officers (grants, policy, technical).</w:t>
      </w:r>
    </w:p>
    <w:p w14:paraId="1AA25F81" w14:textId="77777777" w:rsidR="00BB596A" w:rsidRPr="00253276" w:rsidRDefault="00BB596A" w:rsidP="00253276">
      <w:pPr>
        <w:spacing w:after="0" w:line="240" w:lineRule="auto"/>
        <w:ind w:left="0" w:right="45" w:firstLine="0"/>
        <w:rPr>
          <w:szCs w:val="24"/>
        </w:rPr>
      </w:pPr>
    </w:p>
    <w:p w14:paraId="6236923B" w14:textId="77777777" w:rsidR="00BB596A" w:rsidRPr="00253276" w:rsidRDefault="00BB596A" w:rsidP="00253276">
      <w:pPr>
        <w:spacing w:after="0" w:line="240" w:lineRule="auto"/>
        <w:ind w:left="0" w:right="45" w:firstLine="0"/>
        <w:rPr>
          <w:szCs w:val="24"/>
        </w:rPr>
      </w:pPr>
      <w:r w:rsidRPr="00253276">
        <w:rPr>
          <w:szCs w:val="24"/>
        </w:rPr>
        <w:t xml:space="preserve">This is a full-time position. The successful candidate will travel internationally, including to Europe/North America as well as to countries of intervention. </w:t>
      </w:r>
    </w:p>
    <w:p w14:paraId="700CE64B" w14:textId="77777777" w:rsidR="001E04EB" w:rsidRPr="00253276" w:rsidRDefault="001E04EB" w:rsidP="00253276">
      <w:pPr>
        <w:spacing w:after="0" w:line="240" w:lineRule="auto"/>
        <w:ind w:left="0" w:right="45" w:firstLine="0"/>
        <w:rPr>
          <w:szCs w:val="24"/>
        </w:rPr>
      </w:pPr>
    </w:p>
    <w:p w14:paraId="3FC6D1AF" w14:textId="1283ED83" w:rsidR="00CD6E62" w:rsidRPr="00253276" w:rsidRDefault="00850A01" w:rsidP="00253276">
      <w:pPr>
        <w:spacing w:after="0" w:line="240" w:lineRule="auto"/>
        <w:rPr>
          <w:b/>
          <w:bCs/>
          <w:szCs w:val="24"/>
        </w:rPr>
      </w:pPr>
      <w:r w:rsidRPr="00253276">
        <w:rPr>
          <w:b/>
          <w:bCs/>
          <w:szCs w:val="24"/>
        </w:rPr>
        <w:lastRenderedPageBreak/>
        <w:t>7</w:t>
      </w:r>
      <w:r w:rsidR="00C43F3B" w:rsidRPr="00253276">
        <w:rPr>
          <w:b/>
          <w:bCs/>
          <w:szCs w:val="24"/>
        </w:rPr>
        <w:t>.</w:t>
      </w:r>
      <w:r w:rsidRPr="00253276">
        <w:rPr>
          <w:szCs w:val="24"/>
        </w:rPr>
        <w:tab/>
      </w:r>
      <w:r w:rsidR="00CD6E62" w:rsidRPr="00253276">
        <w:rPr>
          <w:b/>
          <w:bCs/>
          <w:szCs w:val="24"/>
        </w:rPr>
        <w:t>MAIN DUTIES AND RESPONSIBILITIES</w:t>
      </w:r>
    </w:p>
    <w:p w14:paraId="7ADA873C" w14:textId="77777777" w:rsidR="00253276" w:rsidRDefault="00253276" w:rsidP="00253276">
      <w:pPr>
        <w:pStyle w:val="paragraph"/>
        <w:spacing w:before="0" w:beforeAutospacing="0" w:after="0" w:afterAutospacing="0"/>
        <w:ind w:left="1080"/>
        <w:textAlignment w:val="baseline"/>
        <w:rPr>
          <w:rStyle w:val="normaltextrun"/>
          <w:rFonts w:ascii="Arial" w:hAnsi="Arial" w:cs="Arial"/>
        </w:rPr>
      </w:pPr>
    </w:p>
    <w:p w14:paraId="3B8A902D" w14:textId="31AAA722" w:rsidR="006D2B6B" w:rsidRPr="00253276" w:rsidRDefault="006D2B6B" w:rsidP="00253276">
      <w:pPr>
        <w:pStyle w:val="paragraph"/>
        <w:numPr>
          <w:ilvl w:val="0"/>
          <w:numId w:val="3"/>
        </w:numPr>
        <w:spacing w:before="0" w:beforeAutospacing="0" w:after="0" w:afterAutospacing="0"/>
        <w:ind w:left="1080" w:hanging="740"/>
        <w:textAlignment w:val="baseline"/>
        <w:rPr>
          <w:rFonts w:ascii="Arial" w:hAnsi="Arial" w:cs="Arial"/>
        </w:rPr>
      </w:pPr>
      <w:r w:rsidRPr="00253276">
        <w:rPr>
          <w:rStyle w:val="normaltextrun"/>
          <w:rFonts w:ascii="Arial" w:hAnsi="Arial" w:cs="Arial"/>
        </w:rPr>
        <w:t>Donor and Stakeholder influence</w:t>
      </w:r>
      <w:r w:rsidR="006C37B1" w:rsidRPr="00253276">
        <w:rPr>
          <w:rStyle w:val="normaltextrun"/>
          <w:rFonts w:ascii="Arial" w:hAnsi="Arial" w:cs="Arial"/>
        </w:rPr>
        <w:t xml:space="preserve"> </w:t>
      </w:r>
    </w:p>
    <w:p w14:paraId="377EF375" w14:textId="77777777" w:rsidR="00253276" w:rsidRDefault="00253276" w:rsidP="00253276">
      <w:pPr>
        <w:pStyle w:val="paragraph"/>
        <w:spacing w:before="0" w:beforeAutospacing="0" w:after="0" w:afterAutospacing="0"/>
        <w:textAlignment w:val="baseline"/>
        <w:rPr>
          <w:rStyle w:val="normaltextrun"/>
          <w:rFonts w:ascii="Arial" w:hAnsi="Arial" w:cs="Arial"/>
          <w:i/>
          <w:iCs/>
        </w:rPr>
      </w:pPr>
    </w:p>
    <w:p w14:paraId="4DC9F4B3" w14:textId="2C82F85E" w:rsidR="006D2B6B" w:rsidRDefault="006D2B6B" w:rsidP="00253276">
      <w:pPr>
        <w:pStyle w:val="paragraph"/>
        <w:spacing w:before="0" w:beforeAutospacing="0" w:after="0" w:afterAutospacing="0"/>
        <w:textAlignment w:val="baseline"/>
        <w:rPr>
          <w:rStyle w:val="eop"/>
          <w:rFonts w:ascii="Arial" w:hAnsi="Arial" w:cs="Arial"/>
          <w:i/>
          <w:iCs/>
        </w:rPr>
      </w:pPr>
      <w:r w:rsidRPr="00253276">
        <w:rPr>
          <w:rStyle w:val="normaltextrun"/>
          <w:rFonts w:ascii="Arial" w:hAnsi="Arial" w:cs="Arial"/>
          <w:i/>
          <w:iCs/>
        </w:rPr>
        <w:t xml:space="preserve">Influence donors and major stakeholders to ensure Comprehensive Approaches to Armed Violence Reduction </w:t>
      </w:r>
      <w:r w:rsidR="00B13206" w:rsidRPr="00253276">
        <w:rPr>
          <w:rStyle w:val="normaltextrun"/>
          <w:rFonts w:ascii="Arial" w:hAnsi="Arial" w:cs="Arial"/>
          <w:i/>
          <w:iCs/>
        </w:rPr>
        <w:t xml:space="preserve">(CA-AVR) </w:t>
      </w:r>
      <w:r w:rsidRPr="00253276">
        <w:rPr>
          <w:rStyle w:val="normaltextrun"/>
          <w:rFonts w:ascii="Arial" w:hAnsi="Arial" w:cs="Arial"/>
          <w:i/>
          <w:iCs/>
        </w:rPr>
        <w:t>is in their political and budgetary agenda</w:t>
      </w:r>
      <w:r w:rsidR="00FB2C85" w:rsidRPr="00253276">
        <w:rPr>
          <w:rStyle w:val="normaltextrun"/>
          <w:rFonts w:ascii="Arial" w:hAnsi="Arial" w:cs="Arial"/>
          <w:i/>
          <w:iCs/>
        </w:rPr>
        <w:t>s</w:t>
      </w:r>
      <w:r w:rsidRPr="00253276">
        <w:rPr>
          <w:rStyle w:val="normaltextrun"/>
          <w:rFonts w:ascii="Arial" w:hAnsi="Arial" w:cs="Arial"/>
          <w:i/>
          <w:iCs/>
        </w:rPr>
        <w:t xml:space="preserve"> and that HI is their natural partner.</w:t>
      </w:r>
      <w:r w:rsidRPr="00253276">
        <w:rPr>
          <w:rStyle w:val="eop"/>
          <w:rFonts w:ascii="Arial" w:hAnsi="Arial" w:cs="Arial"/>
          <w:i/>
          <w:iCs/>
        </w:rPr>
        <w:t> </w:t>
      </w:r>
    </w:p>
    <w:p w14:paraId="10DD457B" w14:textId="77777777" w:rsidR="00253276" w:rsidRPr="00253276" w:rsidRDefault="00253276" w:rsidP="00253276">
      <w:pPr>
        <w:pStyle w:val="paragraph"/>
        <w:spacing w:before="0" w:beforeAutospacing="0" w:after="0" w:afterAutospacing="0"/>
        <w:textAlignment w:val="baseline"/>
        <w:rPr>
          <w:rStyle w:val="eop"/>
          <w:rFonts w:ascii="Arial" w:hAnsi="Arial" w:cs="Arial"/>
          <w:i/>
          <w:iCs/>
        </w:rPr>
      </w:pPr>
    </w:p>
    <w:p w14:paraId="57BD5583" w14:textId="349D45D7" w:rsidR="006D2B6B" w:rsidRPr="00253276" w:rsidRDefault="006D2B6B" w:rsidP="00253276">
      <w:pPr>
        <w:pStyle w:val="paragraph"/>
        <w:numPr>
          <w:ilvl w:val="0"/>
          <w:numId w:val="5"/>
        </w:numPr>
        <w:tabs>
          <w:tab w:val="clear" w:pos="-768"/>
          <w:tab w:val="num" w:pos="481"/>
        </w:tabs>
        <w:spacing w:before="0" w:beforeAutospacing="0" w:after="0" w:afterAutospacing="0"/>
        <w:ind w:left="765"/>
        <w:textAlignment w:val="baseline"/>
        <w:rPr>
          <w:rStyle w:val="normaltextrun"/>
          <w:rFonts w:ascii="Arial" w:hAnsi="Arial" w:cs="Arial"/>
        </w:rPr>
      </w:pPr>
      <w:r w:rsidRPr="00253276">
        <w:rPr>
          <w:rStyle w:val="normaltextrun"/>
          <w:rFonts w:ascii="Arial" w:hAnsi="Arial" w:cs="Arial"/>
        </w:rPr>
        <w:t>Contribute to the definition and enforcement</w:t>
      </w:r>
      <w:r w:rsidR="006C37B1" w:rsidRPr="00253276">
        <w:rPr>
          <w:rStyle w:val="normaltextrun"/>
          <w:rFonts w:ascii="Arial" w:hAnsi="Arial" w:cs="Arial"/>
        </w:rPr>
        <w:t xml:space="preserve"> </w:t>
      </w:r>
      <w:r w:rsidRPr="00253276">
        <w:rPr>
          <w:rStyle w:val="normaltextrun"/>
          <w:rFonts w:ascii="Arial" w:hAnsi="Arial" w:cs="Arial"/>
        </w:rPr>
        <w:t xml:space="preserve">of a policy and development strategy to promote HI’s technical expertise in AVR, including supporting </w:t>
      </w:r>
      <w:r w:rsidR="00FB2C85" w:rsidRPr="00253276">
        <w:rPr>
          <w:rStyle w:val="normaltextrun"/>
          <w:rFonts w:ascii="Arial" w:hAnsi="Arial" w:cs="Arial"/>
        </w:rPr>
        <w:t xml:space="preserve">the </w:t>
      </w:r>
      <w:r w:rsidR="001518BC" w:rsidRPr="00253276">
        <w:rPr>
          <w:rStyle w:val="normaltextrun"/>
          <w:rFonts w:ascii="Arial" w:hAnsi="Arial" w:cs="Arial"/>
        </w:rPr>
        <w:t>AVR P</w:t>
      </w:r>
      <w:r w:rsidRPr="00253276">
        <w:rPr>
          <w:rStyle w:val="normaltextrun"/>
          <w:rFonts w:ascii="Arial" w:hAnsi="Arial" w:cs="Arial"/>
        </w:rPr>
        <w:t xml:space="preserve">olicy </w:t>
      </w:r>
      <w:r w:rsidR="001518BC" w:rsidRPr="00253276">
        <w:rPr>
          <w:rStyle w:val="normaltextrun"/>
          <w:rFonts w:ascii="Arial" w:hAnsi="Arial" w:cs="Arial"/>
        </w:rPr>
        <w:t>L</w:t>
      </w:r>
      <w:r w:rsidRPr="00253276">
        <w:rPr>
          <w:rStyle w:val="normaltextrun"/>
          <w:rFonts w:ascii="Arial" w:hAnsi="Arial" w:cs="Arial"/>
        </w:rPr>
        <w:t>ead in advising mainstream stakeholders and donors, promoting HI’s technical assistance in AVR, advis</w:t>
      </w:r>
      <w:r w:rsidR="00731A3A" w:rsidRPr="00253276">
        <w:rPr>
          <w:rStyle w:val="normaltextrun"/>
          <w:rFonts w:ascii="Arial" w:hAnsi="Arial" w:cs="Arial"/>
        </w:rPr>
        <w:t>ing</w:t>
      </w:r>
      <w:r w:rsidRPr="00253276">
        <w:rPr>
          <w:rStyle w:val="normaltextrun"/>
          <w:rFonts w:ascii="Arial" w:hAnsi="Arial" w:cs="Arial"/>
        </w:rPr>
        <w:t xml:space="preserve"> other AVR actors and donors</w:t>
      </w:r>
      <w:r w:rsidR="006C55AC" w:rsidRPr="00253276">
        <w:rPr>
          <w:rStyle w:val="normaltextrun"/>
          <w:rFonts w:ascii="Arial" w:hAnsi="Arial" w:cs="Arial"/>
        </w:rPr>
        <w:t>,</w:t>
      </w:r>
      <w:r w:rsidR="009F3681" w:rsidRPr="00253276">
        <w:rPr>
          <w:rStyle w:val="normaltextrun"/>
          <w:rFonts w:ascii="Arial" w:hAnsi="Arial" w:cs="Arial"/>
        </w:rPr>
        <w:t xml:space="preserve"> and promoting </w:t>
      </w:r>
      <w:r w:rsidRPr="00253276">
        <w:rPr>
          <w:rStyle w:val="normaltextrun"/>
          <w:rFonts w:ascii="Arial" w:hAnsi="Arial" w:cs="Arial"/>
        </w:rPr>
        <w:t>targeted awareness-raising, side-events, training and/or influencing criteria for funding. </w:t>
      </w:r>
    </w:p>
    <w:p w14:paraId="15865E4E" w14:textId="1762B538" w:rsidR="006D2B6B" w:rsidRPr="00253276" w:rsidRDefault="006D2B6B" w:rsidP="00253276">
      <w:pPr>
        <w:pStyle w:val="paragraph"/>
        <w:numPr>
          <w:ilvl w:val="0"/>
          <w:numId w:val="5"/>
        </w:numPr>
        <w:tabs>
          <w:tab w:val="clear" w:pos="-768"/>
          <w:tab w:val="num" w:pos="481"/>
        </w:tabs>
        <w:spacing w:before="0" w:beforeAutospacing="0" w:after="0" w:afterAutospacing="0"/>
        <w:ind w:left="765"/>
        <w:textAlignment w:val="baseline"/>
        <w:rPr>
          <w:rStyle w:val="normaltextrun"/>
          <w:rFonts w:ascii="Arial" w:eastAsiaTheme="minorHAnsi" w:hAnsi="Arial" w:cs="Arial"/>
          <w:lang w:eastAsia="en-US"/>
        </w:rPr>
      </w:pPr>
      <w:r w:rsidRPr="00253276">
        <w:rPr>
          <w:rStyle w:val="normaltextrun"/>
          <w:rFonts w:ascii="Arial" w:hAnsi="Arial" w:cs="Arial"/>
        </w:rPr>
        <w:t>Influence international stakeholders’ policies and priorities so that they better reflect and include the AVR sector priorities in their guidance frameworks, budgets and calls for proposals. </w:t>
      </w:r>
    </w:p>
    <w:p w14:paraId="5EDC9666" w14:textId="3B539A06" w:rsidR="006D2B6B" w:rsidRPr="00253276" w:rsidRDefault="006D2B6B" w:rsidP="00253276">
      <w:pPr>
        <w:pStyle w:val="paragraph"/>
        <w:numPr>
          <w:ilvl w:val="0"/>
          <w:numId w:val="5"/>
        </w:numPr>
        <w:tabs>
          <w:tab w:val="clear" w:pos="-768"/>
          <w:tab w:val="num" w:pos="481"/>
        </w:tabs>
        <w:spacing w:before="0" w:beforeAutospacing="0" w:after="0" w:afterAutospacing="0"/>
        <w:ind w:left="765"/>
        <w:textAlignment w:val="baseline"/>
        <w:rPr>
          <w:rStyle w:val="normaltextrun"/>
          <w:rFonts w:ascii="Arial" w:hAnsi="Arial" w:cs="Arial"/>
        </w:rPr>
      </w:pPr>
      <w:r w:rsidRPr="00253276">
        <w:rPr>
          <w:rStyle w:val="normaltextrun"/>
          <w:rFonts w:ascii="Arial" w:hAnsi="Arial" w:cs="Arial"/>
        </w:rPr>
        <w:t xml:space="preserve">Influence and actively participate in major mainstream networks to raise the profile of CA-AVR and influence the </w:t>
      </w:r>
      <w:r w:rsidR="00B13206" w:rsidRPr="00253276">
        <w:rPr>
          <w:rStyle w:val="normaltextrun"/>
          <w:rFonts w:ascii="Arial" w:hAnsi="Arial" w:cs="Arial"/>
        </w:rPr>
        <w:t>agenda globally</w:t>
      </w:r>
      <w:r w:rsidR="000B45E2" w:rsidRPr="00253276">
        <w:rPr>
          <w:rStyle w:val="normaltextrun"/>
          <w:rFonts w:ascii="Arial" w:hAnsi="Arial" w:cs="Arial"/>
        </w:rPr>
        <w:t>.</w:t>
      </w:r>
    </w:p>
    <w:p w14:paraId="4F82AC82" w14:textId="027315A7" w:rsidR="006D2B6B" w:rsidRPr="00253276" w:rsidRDefault="006D2B6B" w:rsidP="00253276">
      <w:pPr>
        <w:pStyle w:val="paragraph"/>
        <w:numPr>
          <w:ilvl w:val="0"/>
          <w:numId w:val="5"/>
        </w:numPr>
        <w:tabs>
          <w:tab w:val="clear" w:pos="-768"/>
          <w:tab w:val="num" w:pos="481"/>
        </w:tabs>
        <w:spacing w:before="0" w:beforeAutospacing="0" w:after="0" w:afterAutospacing="0"/>
        <w:ind w:left="765"/>
        <w:textAlignment w:val="baseline"/>
        <w:rPr>
          <w:rStyle w:val="normaltextrun"/>
          <w:rFonts w:ascii="Arial" w:hAnsi="Arial" w:cs="Arial"/>
        </w:rPr>
      </w:pPr>
      <w:r w:rsidRPr="00253276">
        <w:rPr>
          <w:rStyle w:val="normaltextrun"/>
          <w:rFonts w:ascii="Arial" w:hAnsi="Arial" w:cs="Arial"/>
        </w:rPr>
        <w:t xml:space="preserve">In close collaboration with HI staff throughout the </w:t>
      </w:r>
      <w:r w:rsidR="000B45E2" w:rsidRPr="00253276">
        <w:rPr>
          <w:rStyle w:val="normaltextrun"/>
          <w:rFonts w:ascii="Arial" w:hAnsi="Arial" w:cs="Arial"/>
        </w:rPr>
        <w:t>F</w:t>
      </w:r>
      <w:r w:rsidRPr="00253276">
        <w:rPr>
          <w:rStyle w:val="normaltextrun"/>
          <w:rFonts w:ascii="Arial" w:hAnsi="Arial" w:cs="Arial"/>
        </w:rPr>
        <w:t>ederation, coordinate analyses of innovations</w:t>
      </w:r>
      <w:r w:rsidR="00D83EA3" w:rsidRPr="00253276">
        <w:rPr>
          <w:rStyle w:val="normaltextrun"/>
          <w:rFonts w:ascii="Arial" w:hAnsi="Arial" w:cs="Arial"/>
        </w:rPr>
        <w:t xml:space="preserve"> and </w:t>
      </w:r>
      <w:r w:rsidRPr="00253276">
        <w:rPr>
          <w:rStyle w:val="normaltextrun"/>
          <w:rFonts w:ascii="Arial" w:hAnsi="Arial" w:cs="Arial"/>
        </w:rPr>
        <w:t xml:space="preserve">donor trends analysis on funding </w:t>
      </w:r>
      <w:proofErr w:type="gramStart"/>
      <w:r w:rsidRPr="00253276">
        <w:rPr>
          <w:rStyle w:val="normaltextrun"/>
          <w:rFonts w:ascii="Arial" w:hAnsi="Arial" w:cs="Arial"/>
        </w:rPr>
        <w:t>opportunities</w:t>
      </w:r>
      <w:r w:rsidR="00D83EA3" w:rsidRPr="00253276">
        <w:rPr>
          <w:rStyle w:val="normaltextrun"/>
          <w:rFonts w:ascii="Arial" w:hAnsi="Arial" w:cs="Arial"/>
        </w:rPr>
        <w:t>,</w:t>
      </w:r>
      <w:r w:rsidRPr="00253276">
        <w:rPr>
          <w:rStyle w:val="normaltextrun"/>
          <w:rFonts w:ascii="Arial" w:hAnsi="Arial" w:cs="Arial"/>
        </w:rPr>
        <w:t xml:space="preserve"> and</w:t>
      </w:r>
      <w:proofErr w:type="gramEnd"/>
      <w:r w:rsidRPr="00253276">
        <w:rPr>
          <w:rStyle w:val="normaltextrun"/>
          <w:rFonts w:ascii="Arial" w:hAnsi="Arial" w:cs="Arial"/>
        </w:rPr>
        <w:t xml:space="preserve"> propose influenc</w:t>
      </w:r>
      <w:r w:rsidR="00D83EA3" w:rsidRPr="00253276">
        <w:rPr>
          <w:rStyle w:val="normaltextrun"/>
          <w:rFonts w:ascii="Arial" w:hAnsi="Arial" w:cs="Arial"/>
        </w:rPr>
        <w:t>ing</w:t>
      </w:r>
      <w:r w:rsidRPr="00253276">
        <w:rPr>
          <w:rStyle w:val="normaltextrun"/>
          <w:rFonts w:ascii="Arial" w:hAnsi="Arial" w:cs="Arial"/>
        </w:rPr>
        <w:t xml:space="preserve"> tactics and support </w:t>
      </w:r>
      <w:r w:rsidR="00D83EA3" w:rsidRPr="00253276">
        <w:rPr>
          <w:rStyle w:val="normaltextrun"/>
          <w:rFonts w:ascii="Arial" w:hAnsi="Arial" w:cs="Arial"/>
        </w:rPr>
        <w:t xml:space="preserve">for </w:t>
      </w:r>
      <w:r w:rsidRPr="00253276">
        <w:rPr>
          <w:rStyle w:val="normaltextrun"/>
          <w:rFonts w:ascii="Arial" w:hAnsi="Arial" w:cs="Arial"/>
        </w:rPr>
        <w:t>the identification of opportunities for fundraising, strategic alliances and/or consortia to develop and expand technical assistance in AVR</w:t>
      </w:r>
      <w:r w:rsidR="00D83EA3" w:rsidRPr="00253276">
        <w:rPr>
          <w:rStyle w:val="normaltextrun"/>
          <w:rFonts w:ascii="Arial" w:hAnsi="Arial" w:cs="Arial"/>
        </w:rPr>
        <w:t>.</w:t>
      </w:r>
    </w:p>
    <w:p w14:paraId="6320CED1" w14:textId="260FC4DC" w:rsidR="006D2B6B" w:rsidRPr="00253276" w:rsidRDefault="006D2B6B" w:rsidP="00253276">
      <w:pPr>
        <w:pStyle w:val="paragraph"/>
        <w:numPr>
          <w:ilvl w:val="0"/>
          <w:numId w:val="5"/>
        </w:numPr>
        <w:tabs>
          <w:tab w:val="clear" w:pos="-768"/>
          <w:tab w:val="num" w:pos="481"/>
        </w:tabs>
        <w:spacing w:before="0" w:beforeAutospacing="0" w:after="0" w:afterAutospacing="0"/>
        <w:ind w:left="765"/>
        <w:textAlignment w:val="baseline"/>
        <w:rPr>
          <w:rStyle w:val="normaltextrun"/>
          <w:rFonts w:ascii="Arial" w:hAnsi="Arial" w:cs="Arial"/>
        </w:rPr>
      </w:pPr>
      <w:r w:rsidRPr="00253276">
        <w:rPr>
          <w:rStyle w:val="normaltextrun"/>
          <w:rFonts w:ascii="Arial" w:hAnsi="Arial" w:cs="Arial"/>
        </w:rPr>
        <w:t>Represent HI internationally with HMA/AVR stakeholders and relevant donors on AVR-related policy, operational implementation, deployment of partnerships and business development</w:t>
      </w:r>
      <w:r w:rsidR="001518BC" w:rsidRPr="00253276">
        <w:rPr>
          <w:rStyle w:val="normaltextrun"/>
          <w:rFonts w:ascii="Arial" w:hAnsi="Arial" w:cs="Arial"/>
        </w:rPr>
        <w:t>.</w:t>
      </w:r>
      <w:r w:rsidRPr="00253276">
        <w:rPr>
          <w:rStyle w:val="normaltextrun"/>
          <w:rFonts w:ascii="Arial" w:hAnsi="Arial" w:cs="Arial"/>
        </w:rPr>
        <w:t xml:space="preserve"> </w:t>
      </w:r>
    </w:p>
    <w:p w14:paraId="7CAB0EB9" w14:textId="31273ADC" w:rsidR="006D2B6B" w:rsidRPr="00253276" w:rsidRDefault="006D2B6B" w:rsidP="00253276">
      <w:pPr>
        <w:pStyle w:val="paragraph"/>
        <w:numPr>
          <w:ilvl w:val="0"/>
          <w:numId w:val="5"/>
        </w:numPr>
        <w:tabs>
          <w:tab w:val="clear" w:pos="-768"/>
          <w:tab w:val="num" w:pos="481"/>
        </w:tabs>
        <w:spacing w:before="0" w:beforeAutospacing="0" w:after="0" w:afterAutospacing="0"/>
        <w:ind w:left="765"/>
        <w:textAlignment w:val="baseline"/>
        <w:rPr>
          <w:rStyle w:val="normaltextrun"/>
          <w:rFonts w:ascii="Arial" w:hAnsi="Arial" w:cs="Arial"/>
        </w:rPr>
      </w:pPr>
      <w:r w:rsidRPr="00253276">
        <w:rPr>
          <w:rStyle w:val="normaltextrun"/>
          <w:rFonts w:ascii="Arial" w:hAnsi="Arial" w:cs="Arial"/>
        </w:rPr>
        <w:t>Contribute to advocacy initiatives within the sector, in collaboration with</w:t>
      </w:r>
      <w:r w:rsidR="001518BC" w:rsidRPr="00253276">
        <w:rPr>
          <w:rStyle w:val="normaltextrun"/>
          <w:rFonts w:ascii="Arial" w:hAnsi="Arial" w:cs="Arial"/>
        </w:rPr>
        <w:t xml:space="preserve"> the</w:t>
      </w:r>
      <w:r w:rsidRPr="00253276">
        <w:rPr>
          <w:rStyle w:val="normaltextrun"/>
          <w:rFonts w:ascii="Arial" w:hAnsi="Arial" w:cs="Arial"/>
        </w:rPr>
        <w:t xml:space="preserve"> HI advocacy unit and the AVR Policy Lead.</w:t>
      </w:r>
    </w:p>
    <w:p w14:paraId="221F53EB" w14:textId="77777777" w:rsidR="00253276" w:rsidRDefault="00253276" w:rsidP="00253276">
      <w:pPr>
        <w:pStyle w:val="paragraph"/>
        <w:spacing w:before="0" w:beforeAutospacing="0" w:after="0" w:afterAutospacing="0"/>
        <w:ind w:left="765"/>
        <w:textAlignment w:val="baseline"/>
        <w:rPr>
          <w:rStyle w:val="normaltextrun"/>
          <w:rFonts w:ascii="Arial" w:hAnsi="Arial" w:cs="Arial"/>
        </w:rPr>
      </w:pPr>
    </w:p>
    <w:p w14:paraId="233832ED" w14:textId="28B0CFC4" w:rsidR="006D2B6B" w:rsidRPr="00253276" w:rsidRDefault="006D2B6B" w:rsidP="00253276">
      <w:pPr>
        <w:pStyle w:val="paragraph"/>
        <w:numPr>
          <w:ilvl w:val="0"/>
          <w:numId w:val="4"/>
        </w:numPr>
        <w:spacing w:before="0" w:beforeAutospacing="0" w:after="0" w:afterAutospacing="0"/>
        <w:ind w:left="765" w:hanging="425"/>
        <w:textAlignment w:val="baseline"/>
        <w:rPr>
          <w:rStyle w:val="normaltextrun"/>
          <w:rFonts w:ascii="Arial" w:hAnsi="Arial" w:cs="Arial"/>
        </w:rPr>
      </w:pPr>
      <w:r w:rsidRPr="00253276">
        <w:rPr>
          <w:rStyle w:val="normaltextrun"/>
          <w:rFonts w:ascii="Arial" w:hAnsi="Arial" w:cs="Arial"/>
        </w:rPr>
        <w:t xml:space="preserve">Support </w:t>
      </w:r>
      <w:r w:rsidR="001518BC" w:rsidRPr="00253276">
        <w:rPr>
          <w:rStyle w:val="normaltextrun"/>
          <w:rFonts w:ascii="Arial" w:hAnsi="Arial" w:cs="Arial"/>
        </w:rPr>
        <w:t>d</w:t>
      </w:r>
      <w:r w:rsidRPr="00253276">
        <w:rPr>
          <w:rStyle w:val="normaltextrun"/>
          <w:rFonts w:ascii="Arial" w:hAnsi="Arial" w:cs="Arial"/>
        </w:rPr>
        <w:t>evelopment of proposals and key consortia.</w:t>
      </w:r>
    </w:p>
    <w:p w14:paraId="71E84FB7" w14:textId="77777777" w:rsidR="00253276" w:rsidRDefault="00253276" w:rsidP="00253276">
      <w:pPr>
        <w:pStyle w:val="paragraph"/>
        <w:spacing w:before="0" w:beforeAutospacing="0" w:after="0" w:afterAutospacing="0"/>
        <w:textAlignment w:val="baseline"/>
        <w:rPr>
          <w:rStyle w:val="normaltextrun"/>
          <w:rFonts w:ascii="Arial" w:hAnsi="Arial" w:cs="Arial"/>
          <w:i/>
          <w:iCs/>
        </w:rPr>
      </w:pPr>
    </w:p>
    <w:p w14:paraId="3E067761" w14:textId="26E31D50" w:rsidR="006D2B6B" w:rsidRDefault="006D2B6B" w:rsidP="00253276">
      <w:pPr>
        <w:pStyle w:val="paragraph"/>
        <w:spacing w:before="0" w:beforeAutospacing="0" w:after="0" w:afterAutospacing="0"/>
        <w:textAlignment w:val="baseline"/>
        <w:rPr>
          <w:rStyle w:val="normaltextrun"/>
          <w:rFonts w:ascii="Arial" w:hAnsi="Arial" w:cs="Arial"/>
          <w:i/>
          <w:iCs/>
        </w:rPr>
      </w:pPr>
      <w:r w:rsidRPr="00253276">
        <w:rPr>
          <w:rStyle w:val="normaltextrun"/>
          <w:rFonts w:ascii="Arial" w:hAnsi="Arial" w:cs="Arial"/>
          <w:i/>
          <w:iCs/>
        </w:rPr>
        <w:t>Support the development and expansion of Humanitarian Mine Action and Armed Violence Reduction operations in existing or new programmes</w:t>
      </w:r>
    </w:p>
    <w:p w14:paraId="59050C03" w14:textId="77777777" w:rsidR="00253276" w:rsidRPr="00253276" w:rsidRDefault="00253276" w:rsidP="00253276">
      <w:pPr>
        <w:pStyle w:val="paragraph"/>
        <w:spacing w:before="0" w:beforeAutospacing="0" w:after="0" w:afterAutospacing="0"/>
        <w:textAlignment w:val="baseline"/>
        <w:rPr>
          <w:rStyle w:val="normaltextrun"/>
          <w:rFonts w:ascii="Arial" w:hAnsi="Arial" w:cs="Arial"/>
          <w:i/>
          <w:iCs/>
        </w:rPr>
      </w:pPr>
    </w:p>
    <w:p w14:paraId="44980E7A" w14:textId="05D13BBF" w:rsidR="006D2B6B" w:rsidRPr="00253276" w:rsidRDefault="006D2B6B" w:rsidP="00253276">
      <w:pPr>
        <w:pStyle w:val="paragraph"/>
        <w:numPr>
          <w:ilvl w:val="0"/>
          <w:numId w:val="6"/>
        </w:numPr>
        <w:tabs>
          <w:tab w:val="clear" w:pos="-768"/>
          <w:tab w:val="num" w:pos="1048"/>
        </w:tabs>
        <w:spacing w:before="0" w:beforeAutospacing="0" w:after="0" w:afterAutospacing="0"/>
        <w:ind w:left="765"/>
        <w:textAlignment w:val="baseline"/>
        <w:rPr>
          <w:rStyle w:val="normaltextrun"/>
          <w:rFonts w:ascii="Arial" w:hAnsi="Arial" w:cs="Arial"/>
        </w:rPr>
      </w:pPr>
      <w:r w:rsidRPr="00253276">
        <w:rPr>
          <w:rStyle w:val="normaltextrun"/>
          <w:rFonts w:ascii="Arial" w:hAnsi="Arial" w:cs="Arial"/>
        </w:rPr>
        <w:t xml:space="preserve">Consolidate (with the Policy Lead and the AVR Specialist) a community of practice on AVR </w:t>
      </w:r>
      <w:r w:rsidR="00A8049D">
        <w:rPr>
          <w:rStyle w:val="normaltextrun"/>
          <w:rFonts w:ascii="Arial" w:hAnsi="Arial" w:cs="Arial"/>
        </w:rPr>
        <w:t>p</w:t>
      </w:r>
      <w:r w:rsidRPr="00253276">
        <w:rPr>
          <w:rStyle w:val="normaltextrun"/>
          <w:rFonts w:ascii="Arial" w:hAnsi="Arial" w:cs="Arial"/>
        </w:rPr>
        <w:t xml:space="preserve">olicy </w:t>
      </w:r>
      <w:r w:rsidR="00A8049D">
        <w:rPr>
          <w:rStyle w:val="normaltextrun"/>
          <w:rFonts w:ascii="Arial" w:hAnsi="Arial" w:cs="Arial"/>
        </w:rPr>
        <w:t>and d</w:t>
      </w:r>
      <w:r w:rsidRPr="00253276">
        <w:rPr>
          <w:rStyle w:val="normaltextrun"/>
          <w:rFonts w:ascii="Arial" w:hAnsi="Arial" w:cs="Arial"/>
        </w:rPr>
        <w:t xml:space="preserve">evelopment with </w:t>
      </w:r>
      <w:r w:rsidR="00A8049D">
        <w:rPr>
          <w:rStyle w:val="normaltextrun"/>
          <w:rFonts w:ascii="Arial" w:hAnsi="Arial" w:cs="Arial"/>
        </w:rPr>
        <w:t xml:space="preserve">country-based </w:t>
      </w:r>
      <w:r w:rsidRPr="00253276">
        <w:rPr>
          <w:rStyle w:val="normaltextrun"/>
          <w:rFonts w:ascii="Arial" w:hAnsi="Arial" w:cs="Arial"/>
        </w:rPr>
        <w:t xml:space="preserve">specialists, </w:t>
      </w:r>
      <w:r w:rsidR="00A8049D">
        <w:rPr>
          <w:rStyle w:val="normaltextrun"/>
          <w:rFonts w:ascii="Arial" w:hAnsi="Arial" w:cs="Arial"/>
        </w:rPr>
        <w:t>p</w:t>
      </w:r>
      <w:r w:rsidRPr="00253276">
        <w:rPr>
          <w:rStyle w:val="normaltextrun"/>
          <w:rFonts w:ascii="Arial" w:hAnsi="Arial" w:cs="Arial"/>
        </w:rPr>
        <w:t xml:space="preserve">olicy </w:t>
      </w:r>
      <w:r w:rsidR="00A8049D">
        <w:rPr>
          <w:rStyle w:val="normaltextrun"/>
          <w:rFonts w:ascii="Arial" w:hAnsi="Arial" w:cs="Arial"/>
        </w:rPr>
        <w:t>o</w:t>
      </w:r>
      <w:r w:rsidRPr="00253276">
        <w:rPr>
          <w:rStyle w:val="normaltextrun"/>
          <w:rFonts w:ascii="Arial" w:hAnsi="Arial" w:cs="Arial"/>
        </w:rPr>
        <w:t xml:space="preserve">fficers and </w:t>
      </w:r>
      <w:r w:rsidR="00A8049D">
        <w:rPr>
          <w:rStyle w:val="normaltextrun"/>
          <w:rFonts w:ascii="Arial" w:hAnsi="Arial" w:cs="Arial"/>
        </w:rPr>
        <w:t>d</w:t>
      </w:r>
      <w:r w:rsidRPr="00253276">
        <w:rPr>
          <w:rStyle w:val="normaltextrun"/>
          <w:rFonts w:ascii="Arial" w:hAnsi="Arial" w:cs="Arial"/>
        </w:rPr>
        <w:t>evelopment officers.</w:t>
      </w:r>
    </w:p>
    <w:p w14:paraId="1870267B" w14:textId="26E2771A" w:rsidR="006D2B6B" w:rsidRPr="00253276" w:rsidRDefault="006D2B6B" w:rsidP="00253276">
      <w:pPr>
        <w:pStyle w:val="paragraph"/>
        <w:numPr>
          <w:ilvl w:val="0"/>
          <w:numId w:val="6"/>
        </w:numPr>
        <w:spacing w:before="0" w:beforeAutospacing="0" w:after="0" w:afterAutospacing="0"/>
        <w:ind w:left="765"/>
        <w:textAlignment w:val="baseline"/>
        <w:rPr>
          <w:rStyle w:val="normaltextrun"/>
          <w:rFonts w:ascii="Arial" w:hAnsi="Arial" w:cs="Arial"/>
        </w:rPr>
      </w:pPr>
      <w:r w:rsidRPr="00253276">
        <w:rPr>
          <w:rStyle w:val="normaltextrun"/>
          <w:rFonts w:ascii="Arial" w:hAnsi="Arial" w:cs="Arial"/>
        </w:rPr>
        <w:t xml:space="preserve">Support </w:t>
      </w:r>
      <w:r w:rsidR="00A8049D">
        <w:rPr>
          <w:rStyle w:val="normaltextrun"/>
          <w:rFonts w:ascii="Arial" w:hAnsi="Arial" w:cs="Arial"/>
        </w:rPr>
        <w:t xml:space="preserve">country </w:t>
      </w:r>
      <w:r w:rsidRPr="00253276">
        <w:rPr>
          <w:rStyle w:val="normaltextrun"/>
          <w:rFonts w:ascii="Arial" w:hAnsi="Arial" w:cs="Arial"/>
        </w:rPr>
        <w:t xml:space="preserve">teams during development </w:t>
      </w:r>
      <w:r w:rsidR="00A8049D">
        <w:rPr>
          <w:rStyle w:val="normaltextrun"/>
          <w:rFonts w:ascii="Arial" w:hAnsi="Arial" w:cs="Arial"/>
        </w:rPr>
        <w:t xml:space="preserve">of </w:t>
      </w:r>
      <w:r w:rsidR="00A8049D" w:rsidRPr="00253276">
        <w:rPr>
          <w:rStyle w:val="normaltextrun"/>
          <w:rFonts w:ascii="Arial" w:hAnsi="Arial" w:cs="Arial"/>
        </w:rPr>
        <w:t>concept note</w:t>
      </w:r>
      <w:r w:rsidR="00A8049D">
        <w:rPr>
          <w:rStyle w:val="normaltextrun"/>
          <w:rFonts w:ascii="Arial" w:hAnsi="Arial" w:cs="Arial"/>
        </w:rPr>
        <w:t>s</w:t>
      </w:r>
      <w:r w:rsidR="00A8049D" w:rsidRPr="00253276">
        <w:rPr>
          <w:rStyle w:val="normaltextrun"/>
          <w:rFonts w:ascii="Arial" w:hAnsi="Arial" w:cs="Arial"/>
        </w:rPr>
        <w:t xml:space="preserve"> </w:t>
      </w:r>
      <w:r w:rsidRPr="00253276">
        <w:rPr>
          <w:rStyle w:val="normaltextrun"/>
          <w:rFonts w:ascii="Arial" w:hAnsi="Arial" w:cs="Arial"/>
        </w:rPr>
        <w:t xml:space="preserve">and full </w:t>
      </w:r>
      <w:proofErr w:type="gramStart"/>
      <w:r w:rsidRPr="00253276">
        <w:rPr>
          <w:rStyle w:val="normaltextrun"/>
          <w:rFonts w:ascii="Arial" w:hAnsi="Arial" w:cs="Arial"/>
        </w:rPr>
        <w:t>proposal</w:t>
      </w:r>
      <w:r w:rsidR="00A8049D">
        <w:rPr>
          <w:rStyle w:val="normaltextrun"/>
          <w:rFonts w:ascii="Arial" w:hAnsi="Arial" w:cs="Arial"/>
        </w:rPr>
        <w:t>s</w:t>
      </w:r>
      <w:r w:rsidRPr="00253276">
        <w:rPr>
          <w:rStyle w:val="normaltextrun"/>
          <w:rFonts w:ascii="Arial" w:hAnsi="Arial" w:cs="Arial"/>
        </w:rPr>
        <w:t>, and</w:t>
      </w:r>
      <w:proofErr w:type="gramEnd"/>
      <w:r w:rsidRPr="00253276">
        <w:rPr>
          <w:rStyle w:val="normaltextrun"/>
          <w:rFonts w:ascii="Arial" w:hAnsi="Arial" w:cs="Arial"/>
        </w:rPr>
        <w:t xml:space="preserve"> provide technical support and assistance in response to new countr</w:t>
      </w:r>
      <w:r w:rsidR="00A259E6">
        <w:rPr>
          <w:rStyle w:val="normaltextrun"/>
          <w:rFonts w:ascii="Arial" w:hAnsi="Arial" w:cs="Arial"/>
        </w:rPr>
        <w:t xml:space="preserve">y programmes that </w:t>
      </w:r>
      <w:r w:rsidRPr="00253276">
        <w:rPr>
          <w:rStyle w:val="normaltextrun"/>
          <w:rFonts w:ascii="Arial" w:hAnsi="Arial" w:cs="Arial"/>
        </w:rPr>
        <w:t xml:space="preserve">have an interest in developing </w:t>
      </w:r>
      <w:r w:rsidR="00A259E6">
        <w:rPr>
          <w:rStyle w:val="normaltextrun"/>
          <w:rFonts w:ascii="Arial" w:hAnsi="Arial" w:cs="Arial"/>
        </w:rPr>
        <w:t xml:space="preserve">their </w:t>
      </w:r>
      <w:r w:rsidRPr="00253276">
        <w:rPr>
          <w:rStyle w:val="normaltextrun"/>
          <w:rFonts w:ascii="Arial" w:hAnsi="Arial" w:cs="Arial"/>
        </w:rPr>
        <w:t>AVR </w:t>
      </w:r>
      <w:r w:rsidR="00A259E6">
        <w:rPr>
          <w:rStyle w:val="normaltextrun"/>
          <w:rFonts w:ascii="Arial" w:hAnsi="Arial" w:cs="Arial"/>
        </w:rPr>
        <w:t>capability.</w:t>
      </w:r>
    </w:p>
    <w:p w14:paraId="2180ED17" w14:textId="79C9C9A9" w:rsidR="006D2B6B" w:rsidRPr="00253276" w:rsidRDefault="006D2B6B" w:rsidP="00253276">
      <w:pPr>
        <w:pStyle w:val="paragraph"/>
        <w:numPr>
          <w:ilvl w:val="0"/>
          <w:numId w:val="6"/>
        </w:numPr>
        <w:spacing w:before="0" w:beforeAutospacing="0" w:after="0" w:afterAutospacing="0"/>
        <w:ind w:left="765"/>
        <w:textAlignment w:val="baseline"/>
        <w:rPr>
          <w:rStyle w:val="normaltextrun"/>
          <w:rFonts w:ascii="Arial" w:hAnsi="Arial" w:cs="Arial"/>
        </w:rPr>
      </w:pPr>
      <w:r w:rsidRPr="00253276">
        <w:rPr>
          <w:rStyle w:val="normaltextrun"/>
          <w:rFonts w:ascii="Arial" w:hAnsi="Arial" w:cs="Arial"/>
        </w:rPr>
        <w:t xml:space="preserve">Act as the focal point for pursuing and developing major </w:t>
      </w:r>
      <w:r w:rsidR="00A259E6" w:rsidRPr="00253276">
        <w:rPr>
          <w:rStyle w:val="normaltextrun"/>
          <w:rFonts w:ascii="Arial" w:hAnsi="Arial" w:cs="Arial"/>
        </w:rPr>
        <w:t xml:space="preserve">multi-country </w:t>
      </w:r>
      <w:r w:rsidRPr="00253276">
        <w:rPr>
          <w:rStyle w:val="normaltextrun"/>
          <w:rFonts w:ascii="Arial" w:hAnsi="Arial" w:cs="Arial"/>
        </w:rPr>
        <w:t xml:space="preserve">HMA/AVR funding </w:t>
      </w:r>
      <w:proofErr w:type="gramStart"/>
      <w:r w:rsidRPr="00253276">
        <w:rPr>
          <w:rStyle w:val="normaltextrun"/>
          <w:rFonts w:ascii="Arial" w:hAnsi="Arial" w:cs="Arial"/>
        </w:rPr>
        <w:t xml:space="preserve">initiatives, </w:t>
      </w:r>
      <w:r w:rsidR="00805E95">
        <w:rPr>
          <w:rStyle w:val="normaltextrun"/>
          <w:rFonts w:ascii="Arial" w:hAnsi="Arial" w:cs="Arial"/>
        </w:rPr>
        <w:t>and</w:t>
      </w:r>
      <w:proofErr w:type="gramEnd"/>
      <w:r w:rsidR="00805E95">
        <w:rPr>
          <w:rStyle w:val="normaltextrun"/>
          <w:rFonts w:ascii="Arial" w:hAnsi="Arial" w:cs="Arial"/>
        </w:rPr>
        <w:t xml:space="preserve"> c</w:t>
      </w:r>
      <w:r w:rsidRPr="00253276">
        <w:rPr>
          <w:rStyle w:val="normaltextrun"/>
          <w:rFonts w:ascii="Arial" w:hAnsi="Arial" w:cs="Arial"/>
        </w:rPr>
        <w:t xml:space="preserve">ontribute to the identification of new donors </w:t>
      </w:r>
      <w:r w:rsidR="00805E95">
        <w:rPr>
          <w:rStyle w:val="normaltextrun"/>
          <w:rFonts w:ascii="Arial" w:hAnsi="Arial" w:cs="Arial"/>
        </w:rPr>
        <w:t xml:space="preserve">and </w:t>
      </w:r>
      <w:r w:rsidRPr="00253276">
        <w:rPr>
          <w:rStyle w:val="normaltextrun"/>
          <w:rFonts w:ascii="Arial" w:hAnsi="Arial" w:cs="Arial"/>
        </w:rPr>
        <w:t xml:space="preserve">the transformation of major opportunities under </w:t>
      </w:r>
      <w:r w:rsidR="00805E95">
        <w:rPr>
          <w:rStyle w:val="normaltextrun"/>
          <w:rFonts w:ascii="Arial" w:hAnsi="Arial" w:cs="Arial"/>
        </w:rPr>
        <w:t xml:space="preserve">their </w:t>
      </w:r>
      <w:r w:rsidRPr="00253276">
        <w:rPr>
          <w:rStyle w:val="normaltextrun"/>
          <w:rFonts w:ascii="Arial" w:hAnsi="Arial" w:cs="Arial"/>
        </w:rPr>
        <w:t>scope</w:t>
      </w:r>
      <w:r w:rsidR="00805E95">
        <w:rPr>
          <w:rStyle w:val="normaltextrun"/>
          <w:rFonts w:ascii="Arial" w:hAnsi="Arial" w:cs="Arial"/>
        </w:rPr>
        <w:t>.</w:t>
      </w:r>
    </w:p>
    <w:p w14:paraId="6A144BDE" w14:textId="0E6F7ED9" w:rsidR="006D2B6B" w:rsidRPr="00253276" w:rsidRDefault="006D2B6B" w:rsidP="00253276">
      <w:pPr>
        <w:pStyle w:val="paragraph"/>
        <w:numPr>
          <w:ilvl w:val="0"/>
          <w:numId w:val="6"/>
        </w:numPr>
        <w:spacing w:before="0" w:beforeAutospacing="0" w:after="0" w:afterAutospacing="0"/>
        <w:ind w:left="765"/>
        <w:textAlignment w:val="baseline"/>
        <w:rPr>
          <w:rStyle w:val="normaltextrun"/>
          <w:rFonts w:ascii="Arial" w:hAnsi="Arial" w:cs="Arial"/>
        </w:rPr>
      </w:pPr>
      <w:r w:rsidRPr="00253276">
        <w:rPr>
          <w:rStyle w:val="normaltextrun"/>
          <w:rFonts w:ascii="Arial" w:hAnsi="Arial" w:cs="Arial"/>
        </w:rPr>
        <w:t xml:space="preserve">Act as the business development focal point for the Federation for specific HMA/AVR </w:t>
      </w:r>
      <w:proofErr w:type="gramStart"/>
      <w:r w:rsidRPr="00253276">
        <w:rPr>
          <w:rStyle w:val="normaltextrun"/>
          <w:rFonts w:ascii="Arial" w:hAnsi="Arial" w:cs="Arial"/>
        </w:rPr>
        <w:t xml:space="preserve">donors, </w:t>
      </w:r>
      <w:r w:rsidR="00805E95">
        <w:rPr>
          <w:rStyle w:val="normaltextrun"/>
          <w:rFonts w:ascii="Arial" w:hAnsi="Arial" w:cs="Arial"/>
        </w:rPr>
        <w:t>and</w:t>
      </w:r>
      <w:proofErr w:type="gramEnd"/>
      <w:r w:rsidR="00805E95">
        <w:rPr>
          <w:rStyle w:val="normaltextrun"/>
          <w:rFonts w:ascii="Arial" w:hAnsi="Arial" w:cs="Arial"/>
        </w:rPr>
        <w:t xml:space="preserve"> </w:t>
      </w:r>
      <w:r w:rsidRPr="00253276">
        <w:rPr>
          <w:rStyle w:val="normaltextrun"/>
          <w:rFonts w:ascii="Arial" w:hAnsi="Arial" w:cs="Arial"/>
        </w:rPr>
        <w:t xml:space="preserve">attend donor meetings to provide operational information </w:t>
      </w:r>
      <w:r w:rsidR="00805E95">
        <w:rPr>
          <w:rStyle w:val="normaltextrun"/>
          <w:rFonts w:ascii="Arial" w:hAnsi="Arial" w:cs="Arial"/>
        </w:rPr>
        <w:t>(</w:t>
      </w:r>
      <w:r w:rsidRPr="00253276">
        <w:rPr>
          <w:rStyle w:val="normaltextrun"/>
          <w:rFonts w:ascii="Arial" w:hAnsi="Arial" w:cs="Arial"/>
        </w:rPr>
        <w:t xml:space="preserve">alongside </w:t>
      </w:r>
      <w:r w:rsidR="00805E95">
        <w:rPr>
          <w:rStyle w:val="normaltextrun"/>
          <w:rFonts w:ascii="Arial" w:hAnsi="Arial" w:cs="Arial"/>
        </w:rPr>
        <w:t xml:space="preserve">colleagues from </w:t>
      </w:r>
      <w:r w:rsidRPr="00253276">
        <w:rPr>
          <w:rStyle w:val="normaltextrun"/>
          <w:rFonts w:ascii="Arial" w:hAnsi="Arial" w:cs="Arial"/>
        </w:rPr>
        <w:t>National Association</w:t>
      </w:r>
      <w:r w:rsidR="00805E95">
        <w:rPr>
          <w:rStyle w:val="normaltextrun"/>
          <w:rFonts w:ascii="Arial" w:hAnsi="Arial" w:cs="Arial"/>
        </w:rPr>
        <w:t>s,</w:t>
      </w:r>
      <w:r w:rsidRPr="00253276">
        <w:rPr>
          <w:rStyle w:val="normaltextrun"/>
          <w:rFonts w:ascii="Arial" w:hAnsi="Arial" w:cs="Arial"/>
        </w:rPr>
        <w:t xml:space="preserve"> as required</w:t>
      </w:r>
      <w:r w:rsidR="00805E95">
        <w:rPr>
          <w:rStyle w:val="normaltextrun"/>
          <w:rFonts w:ascii="Arial" w:hAnsi="Arial" w:cs="Arial"/>
        </w:rPr>
        <w:t>).</w:t>
      </w:r>
    </w:p>
    <w:p w14:paraId="27AF6C8D" w14:textId="45B6F49F" w:rsidR="006D2B6B" w:rsidRPr="00253276" w:rsidRDefault="006D2B6B" w:rsidP="00253276">
      <w:pPr>
        <w:pStyle w:val="paragraph"/>
        <w:numPr>
          <w:ilvl w:val="0"/>
          <w:numId w:val="6"/>
        </w:numPr>
        <w:spacing w:before="0" w:beforeAutospacing="0" w:after="0" w:afterAutospacing="0"/>
        <w:ind w:left="765"/>
        <w:textAlignment w:val="baseline"/>
        <w:rPr>
          <w:rStyle w:val="normaltextrun"/>
          <w:rFonts w:ascii="Arial" w:hAnsi="Arial" w:cs="Arial"/>
        </w:rPr>
      </w:pPr>
      <w:r w:rsidRPr="00253276">
        <w:rPr>
          <w:rStyle w:val="normaltextrun"/>
          <w:rFonts w:ascii="Arial" w:hAnsi="Arial" w:cs="Arial"/>
        </w:rPr>
        <w:t>Work with the Institutional Funding Division to develop appropriate and fit-for-purpose business</w:t>
      </w:r>
      <w:r w:rsidR="00805E95">
        <w:rPr>
          <w:rStyle w:val="normaltextrun"/>
          <w:rFonts w:ascii="Arial" w:hAnsi="Arial" w:cs="Arial"/>
        </w:rPr>
        <w:t>-</w:t>
      </w:r>
      <w:r w:rsidRPr="00253276">
        <w:rPr>
          <w:rStyle w:val="normaltextrun"/>
          <w:rFonts w:ascii="Arial" w:hAnsi="Arial" w:cs="Arial"/>
        </w:rPr>
        <w:t>development tools for planning, applying for and managing grants</w:t>
      </w:r>
      <w:r w:rsidR="00805E95">
        <w:rPr>
          <w:rStyle w:val="normaltextrun"/>
          <w:rFonts w:ascii="Arial" w:hAnsi="Arial" w:cs="Arial"/>
        </w:rPr>
        <w:t>.</w:t>
      </w:r>
      <w:r w:rsidRPr="00253276">
        <w:rPr>
          <w:rStyle w:val="normaltextrun"/>
          <w:rFonts w:ascii="Arial" w:hAnsi="Arial" w:cs="Arial"/>
        </w:rPr>
        <w:t xml:space="preserve"> </w:t>
      </w:r>
    </w:p>
    <w:p w14:paraId="0FE41C17" w14:textId="77777777" w:rsidR="006D2B6B" w:rsidRPr="00253276" w:rsidRDefault="006D2B6B" w:rsidP="00253276">
      <w:pPr>
        <w:pStyle w:val="paragraph"/>
        <w:spacing w:before="0" w:beforeAutospacing="0" w:after="0" w:afterAutospacing="0"/>
        <w:textAlignment w:val="baseline"/>
        <w:rPr>
          <w:rStyle w:val="normaltextrun"/>
          <w:rFonts w:ascii="Arial" w:hAnsi="Arial" w:cs="Arial"/>
        </w:rPr>
      </w:pPr>
    </w:p>
    <w:p w14:paraId="3D16610B" w14:textId="4411115B" w:rsidR="006D2B6B" w:rsidRPr="00253276" w:rsidRDefault="006D2B6B" w:rsidP="00253276">
      <w:pPr>
        <w:pStyle w:val="paragraph"/>
        <w:numPr>
          <w:ilvl w:val="0"/>
          <w:numId w:val="4"/>
        </w:numPr>
        <w:spacing w:before="0" w:beforeAutospacing="0" w:after="0" w:afterAutospacing="0"/>
        <w:ind w:left="765" w:hanging="425"/>
        <w:textAlignment w:val="baseline"/>
        <w:rPr>
          <w:rStyle w:val="normaltextrun"/>
          <w:rFonts w:ascii="Arial" w:hAnsi="Arial" w:cs="Arial"/>
          <w:b/>
          <w:bCs/>
        </w:rPr>
      </w:pPr>
      <w:r w:rsidRPr="00253276">
        <w:rPr>
          <w:rStyle w:val="normaltextrun"/>
          <w:rFonts w:ascii="Arial" w:hAnsi="Arial" w:cs="Arial"/>
        </w:rPr>
        <w:t>Management</w:t>
      </w:r>
      <w:r w:rsidR="006C37B1" w:rsidRPr="00253276">
        <w:rPr>
          <w:rStyle w:val="normaltextrun"/>
          <w:rFonts w:ascii="Arial" w:hAnsi="Arial" w:cs="Arial"/>
        </w:rPr>
        <w:t xml:space="preserve"> </w:t>
      </w:r>
    </w:p>
    <w:p w14:paraId="293A1C25" w14:textId="77777777" w:rsidR="00253276" w:rsidRDefault="00253276" w:rsidP="00253276">
      <w:pPr>
        <w:pStyle w:val="Default"/>
        <w:rPr>
          <w:rFonts w:ascii="Arial" w:hAnsi="Arial" w:cs="Arial"/>
          <w:i/>
          <w:iCs/>
        </w:rPr>
      </w:pPr>
    </w:p>
    <w:p w14:paraId="1E95AFCD" w14:textId="13BF33FD" w:rsidR="006D2B6B" w:rsidRDefault="006D2B6B" w:rsidP="00253276">
      <w:pPr>
        <w:pStyle w:val="Default"/>
        <w:rPr>
          <w:rFonts w:ascii="Arial" w:hAnsi="Arial" w:cs="Arial"/>
          <w:i/>
          <w:iCs/>
        </w:rPr>
      </w:pPr>
      <w:r w:rsidRPr="00253276">
        <w:rPr>
          <w:rFonts w:ascii="Arial" w:hAnsi="Arial" w:cs="Arial"/>
          <w:i/>
          <w:iCs/>
        </w:rPr>
        <w:lastRenderedPageBreak/>
        <w:t>Manage HQ-based officers.</w:t>
      </w:r>
    </w:p>
    <w:p w14:paraId="53F3B5A1" w14:textId="77777777" w:rsidR="00253276" w:rsidRPr="00253276" w:rsidRDefault="00253276" w:rsidP="00253276">
      <w:pPr>
        <w:pStyle w:val="Default"/>
        <w:rPr>
          <w:rStyle w:val="normaltextrun"/>
          <w:rFonts w:ascii="Arial" w:hAnsi="Arial" w:cs="Arial"/>
          <w:b/>
          <w:bCs/>
          <w:i/>
          <w:iCs/>
        </w:rPr>
      </w:pPr>
    </w:p>
    <w:p w14:paraId="3A295FD5" w14:textId="77777777" w:rsidR="00A06D86" w:rsidRDefault="00A06D86" w:rsidP="00A06D86">
      <w:pPr>
        <w:pStyle w:val="paragraph"/>
        <w:numPr>
          <w:ilvl w:val="0"/>
          <w:numId w:val="7"/>
        </w:numPr>
        <w:spacing w:before="0" w:beforeAutospacing="0" w:after="0" w:afterAutospacing="0"/>
        <w:ind w:left="765"/>
        <w:textAlignment w:val="baseline"/>
        <w:rPr>
          <w:rStyle w:val="normaltextrun"/>
          <w:rFonts w:ascii="Arial" w:hAnsi="Arial" w:cs="Arial"/>
        </w:rPr>
      </w:pPr>
      <w:r w:rsidRPr="00253276">
        <w:rPr>
          <w:rStyle w:val="normaltextrun"/>
          <w:rFonts w:ascii="Arial" w:hAnsi="Arial" w:cs="Arial"/>
        </w:rPr>
        <w:t xml:space="preserve">Understand the strategy, make it explicit, translate it into operational objectives for </w:t>
      </w:r>
      <w:r>
        <w:rPr>
          <w:rStyle w:val="normaltextrun"/>
          <w:rFonts w:ascii="Arial" w:hAnsi="Arial" w:cs="Arial"/>
        </w:rPr>
        <w:t xml:space="preserve">your </w:t>
      </w:r>
      <w:r w:rsidRPr="00253276">
        <w:rPr>
          <w:rStyle w:val="normaltextrun"/>
          <w:rFonts w:ascii="Arial" w:hAnsi="Arial" w:cs="Arial"/>
        </w:rPr>
        <w:t>team</w:t>
      </w:r>
      <w:r>
        <w:rPr>
          <w:rStyle w:val="normaltextrun"/>
          <w:rFonts w:ascii="Arial" w:hAnsi="Arial" w:cs="Arial"/>
        </w:rPr>
        <w:t xml:space="preserve"> and lead any </w:t>
      </w:r>
      <w:r w:rsidRPr="00253276">
        <w:rPr>
          <w:rStyle w:val="normaltextrun"/>
          <w:rFonts w:ascii="Arial" w:hAnsi="Arial" w:cs="Arial"/>
        </w:rPr>
        <w:t xml:space="preserve">necessary changes. </w:t>
      </w:r>
    </w:p>
    <w:p w14:paraId="02A67A50" w14:textId="11F46673" w:rsidR="00924A7F" w:rsidRPr="00253276" w:rsidRDefault="00924A7F" w:rsidP="00924A7F">
      <w:pPr>
        <w:pStyle w:val="paragraph"/>
        <w:numPr>
          <w:ilvl w:val="0"/>
          <w:numId w:val="7"/>
        </w:numPr>
        <w:spacing w:before="0" w:beforeAutospacing="0" w:after="0" w:afterAutospacing="0"/>
        <w:ind w:left="765"/>
        <w:textAlignment w:val="baseline"/>
        <w:rPr>
          <w:rStyle w:val="normaltextrun"/>
          <w:rFonts w:ascii="Arial" w:hAnsi="Arial" w:cs="Arial"/>
        </w:rPr>
      </w:pPr>
      <w:r w:rsidRPr="00253276">
        <w:rPr>
          <w:rStyle w:val="normaltextrun"/>
          <w:rFonts w:ascii="Arial" w:hAnsi="Arial" w:cs="Arial"/>
        </w:rPr>
        <w:t>Organi</w:t>
      </w:r>
      <w:r>
        <w:rPr>
          <w:rStyle w:val="normaltextrun"/>
          <w:rFonts w:ascii="Arial" w:hAnsi="Arial" w:cs="Arial"/>
        </w:rPr>
        <w:t>s</w:t>
      </w:r>
      <w:r w:rsidRPr="00253276">
        <w:rPr>
          <w:rStyle w:val="normaltextrun"/>
          <w:rFonts w:ascii="Arial" w:hAnsi="Arial" w:cs="Arial"/>
        </w:rPr>
        <w:t xml:space="preserve">e the operational management of </w:t>
      </w:r>
      <w:r>
        <w:rPr>
          <w:rStyle w:val="normaltextrun"/>
          <w:rFonts w:ascii="Arial" w:hAnsi="Arial" w:cs="Arial"/>
        </w:rPr>
        <w:t xml:space="preserve">your </w:t>
      </w:r>
      <w:r w:rsidRPr="00253276">
        <w:rPr>
          <w:rStyle w:val="normaltextrun"/>
          <w:rFonts w:ascii="Arial" w:hAnsi="Arial" w:cs="Arial"/>
        </w:rPr>
        <w:t>team, structure the work around identified processes, steer performance and facilitate the resolution of problems. </w:t>
      </w:r>
    </w:p>
    <w:p w14:paraId="6B290150" w14:textId="1F2457CB" w:rsidR="00924A7F" w:rsidRDefault="00924A7F" w:rsidP="00924A7F">
      <w:pPr>
        <w:pStyle w:val="paragraph"/>
        <w:numPr>
          <w:ilvl w:val="0"/>
          <w:numId w:val="7"/>
        </w:numPr>
        <w:spacing w:before="0" w:beforeAutospacing="0" w:after="0" w:afterAutospacing="0"/>
        <w:ind w:left="765"/>
        <w:textAlignment w:val="baseline"/>
        <w:rPr>
          <w:rStyle w:val="normaltextrun"/>
          <w:rFonts w:ascii="Arial" w:hAnsi="Arial" w:cs="Arial"/>
        </w:rPr>
      </w:pPr>
      <w:r w:rsidRPr="00253276">
        <w:rPr>
          <w:rStyle w:val="normaltextrun"/>
          <w:rFonts w:ascii="Arial" w:hAnsi="Arial" w:cs="Arial"/>
        </w:rPr>
        <w:t xml:space="preserve">Contribute to the development of </w:t>
      </w:r>
      <w:r>
        <w:rPr>
          <w:rStyle w:val="normaltextrun"/>
          <w:rFonts w:ascii="Arial" w:hAnsi="Arial" w:cs="Arial"/>
        </w:rPr>
        <w:t xml:space="preserve">your </w:t>
      </w:r>
      <w:r w:rsidRPr="00253276">
        <w:rPr>
          <w:rStyle w:val="normaltextrun"/>
          <w:rFonts w:ascii="Arial" w:hAnsi="Arial" w:cs="Arial"/>
        </w:rPr>
        <w:t>staff, creating the conditions for their commitment, professionalism and attachment to HI</w:t>
      </w:r>
      <w:r>
        <w:rPr>
          <w:rStyle w:val="normaltextrun"/>
          <w:rFonts w:ascii="Arial" w:hAnsi="Arial" w:cs="Arial"/>
        </w:rPr>
        <w:t>.</w:t>
      </w:r>
    </w:p>
    <w:p w14:paraId="6BDB30CF" w14:textId="6CBCAA02" w:rsidR="00924A7F" w:rsidRPr="00253276" w:rsidRDefault="00924A7F" w:rsidP="00924A7F">
      <w:pPr>
        <w:pStyle w:val="paragraph"/>
        <w:numPr>
          <w:ilvl w:val="0"/>
          <w:numId w:val="7"/>
        </w:numPr>
        <w:spacing w:before="0" w:beforeAutospacing="0" w:after="0" w:afterAutospacing="0"/>
        <w:ind w:left="765"/>
        <w:textAlignment w:val="baseline"/>
        <w:rPr>
          <w:rStyle w:val="normaltextrun"/>
          <w:rFonts w:ascii="Arial" w:hAnsi="Arial" w:cs="Arial"/>
        </w:rPr>
      </w:pPr>
      <w:r w:rsidRPr="00253276">
        <w:rPr>
          <w:rStyle w:val="normaltextrun"/>
          <w:rFonts w:ascii="Arial" w:hAnsi="Arial" w:cs="Arial"/>
        </w:rPr>
        <w:t xml:space="preserve">Ensure compliance with </w:t>
      </w:r>
      <w:r>
        <w:rPr>
          <w:rStyle w:val="normaltextrun"/>
          <w:rFonts w:ascii="Arial" w:hAnsi="Arial" w:cs="Arial"/>
        </w:rPr>
        <w:t>HI’s C</w:t>
      </w:r>
      <w:r w:rsidRPr="00253276">
        <w:rPr>
          <w:rStyle w:val="normaltextrun"/>
          <w:rFonts w:ascii="Arial" w:hAnsi="Arial" w:cs="Arial"/>
        </w:rPr>
        <w:t xml:space="preserve">ode of </w:t>
      </w:r>
      <w:r>
        <w:rPr>
          <w:rStyle w:val="normaltextrun"/>
          <w:rFonts w:ascii="Arial" w:hAnsi="Arial" w:cs="Arial"/>
        </w:rPr>
        <w:t>C</w:t>
      </w:r>
      <w:r w:rsidRPr="00253276">
        <w:rPr>
          <w:rStyle w:val="normaltextrun"/>
          <w:rFonts w:ascii="Arial" w:hAnsi="Arial" w:cs="Arial"/>
        </w:rPr>
        <w:t>onduct</w:t>
      </w:r>
      <w:r>
        <w:rPr>
          <w:rStyle w:val="normaltextrun"/>
          <w:rFonts w:ascii="Arial" w:hAnsi="Arial" w:cs="Arial"/>
        </w:rPr>
        <w:t xml:space="preserve"> and other relevant </w:t>
      </w:r>
      <w:r w:rsidRPr="00253276">
        <w:rPr>
          <w:rStyle w:val="normaltextrun"/>
          <w:rFonts w:ascii="Arial" w:hAnsi="Arial" w:cs="Arial"/>
        </w:rPr>
        <w:t>institutional policies. </w:t>
      </w:r>
    </w:p>
    <w:p w14:paraId="039DD5ED" w14:textId="3DCB7926" w:rsidR="006D2B6B" w:rsidRPr="00253276" w:rsidRDefault="006D2B6B" w:rsidP="00253276">
      <w:pPr>
        <w:pStyle w:val="paragraph"/>
        <w:numPr>
          <w:ilvl w:val="0"/>
          <w:numId w:val="7"/>
        </w:numPr>
        <w:spacing w:before="0" w:beforeAutospacing="0" w:after="0" w:afterAutospacing="0"/>
        <w:ind w:left="765"/>
        <w:textAlignment w:val="baseline"/>
        <w:rPr>
          <w:rStyle w:val="normaltextrun"/>
          <w:rFonts w:ascii="Arial" w:hAnsi="Arial" w:cs="Arial"/>
        </w:rPr>
      </w:pPr>
      <w:r w:rsidRPr="00253276">
        <w:rPr>
          <w:rStyle w:val="normaltextrun"/>
          <w:rFonts w:ascii="Arial" w:hAnsi="Arial" w:cs="Arial"/>
        </w:rPr>
        <w:t>Encourage inter</w:t>
      </w:r>
      <w:r w:rsidR="00897D4A">
        <w:rPr>
          <w:rStyle w:val="normaltextrun"/>
          <w:rFonts w:ascii="Arial" w:hAnsi="Arial" w:cs="Arial"/>
        </w:rPr>
        <w:t>-</w:t>
      </w:r>
      <w:r w:rsidRPr="00253276">
        <w:rPr>
          <w:rStyle w:val="normaltextrun"/>
          <w:rFonts w:ascii="Arial" w:hAnsi="Arial" w:cs="Arial"/>
        </w:rPr>
        <w:t xml:space="preserve"> and intra</w:t>
      </w:r>
      <w:r w:rsidR="00897D4A">
        <w:rPr>
          <w:rStyle w:val="normaltextrun"/>
          <w:rFonts w:ascii="Arial" w:hAnsi="Arial" w:cs="Arial"/>
        </w:rPr>
        <w:t>-</w:t>
      </w:r>
      <w:r w:rsidRPr="00253276">
        <w:rPr>
          <w:rStyle w:val="normaltextrun"/>
          <w:rFonts w:ascii="Arial" w:hAnsi="Arial" w:cs="Arial"/>
        </w:rPr>
        <w:t>departmental exchanges of practice</w:t>
      </w:r>
      <w:r w:rsidR="00897D4A">
        <w:rPr>
          <w:rStyle w:val="normaltextrun"/>
          <w:rFonts w:ascii="Arial" w:hAnsi="Arial" w:cs="Arial"/>
        </w:rPr>
        <w:t xml:space="preserve">, </w:t>
      </w:r>
      <w:r w:rsidRPr="00253276">
        <w:rPr>
          <w:rStyle w:val="normaltextrun"/>
          <w:rFonts w:ascii="Arial" w:hAnsi="Arial" w:cs="Arial"/>
        </w:rPr>
        <w:t>innovation and risk-taking. </w:t>
      </w:r>
    </w:p>
    <w:p w14:paraId="21C3DC95" w14:textId="77777777" w:rsidR="00897D4A" w:rsidRPr="00253276" w:rsidRDefault="00897D4A" w:rsidP="00897D4A">
      <w:pPr>
        <w:pStyle w:val="paragraph"/>
        <w:numPr>
          <w:ilvl w:val="0"/>
          <w:numId w:val="7"/>
        </w:numPr>
        <w:tabs>
          <w:tab w:val="clear" w:pos="-768"/>
        </w:tabs>
        <w:spacing w:before="0" w:beforeAutospacing="0" w:after="0" w:afterAutospacing="0"/>
        <w:ind w:left="765"/>
        <w:textAlignment w:val="baseline"/>
        <w:rPr>
          <w:rStyle w:val="normaltextrun"/>
          <w:rFonts w:ascii="Arial" w:hAnsi="Arial" w:cs="Arial"/>
        </w:rPr>
      </w:pPr>
      <w:r w:rsidRPr="00253276">
        <w:rPr>
          <w:rStyle w:val="normaltextrun"/>
          <w:rFonts w:ascii="Arial" w:hAnsi="Arial" w:cs="Arial"/>
        </w:rPr>
        <w:t>Embod</w:t>
      </w:r>
      <w:r>
        <w:rPr>
          <w:rStyle w:val="normaltextrun"/>
          <w:rFonts w:ascii="Arial" w:hAnsi="Arial" w:cs="Arial"/>
        </w:rPr>
        <w:t>y</w:t>
      </w:r>
      <w:r w:rsidRPr="00253276">
        <w:rPr>
          <w:rStyle w:val="normaltextrun"/>
          <w:rFonts w:ascii="Arial" w:hAnsi="Arial" w:cs="Arial"/>
        </w:rPr>
        <w:t xml:space="preserve"> HI's values </w:t>
      </w:r>
      <w:proofErr w:type="gramStart"/>
      <w:r w:rsidRPr="00253276">
        <w:rPr>
          <w:rStyle w:val="normaltextrun"/>
          <w:rFonts w:ascii="Arial" w:hAnsi="Arial" w:cs="Arial"/>
        </w:rPr>
        <w:t>on a daily basis</w:t>
      </w:r>
      <w:proofErr w:type="gramEnd"/>
      <w:r w:rsidRPr="00253276">
        <w:rPr>
          <w:rStyle w:val="normaltextrun"/>
          <w:rFonts w:ascii="Arial" w:hAnsi="Arial" w:cs="Arial"/>
        </w:rPr>
        <w:t>. </w:t>
      </w:r>
    </w:p>
    <w:p w14:paraId="7D022ABA" w14:textId="77777777" w:rsidR="006D2B6B" w:rsidRPr="00253276" w:rsidRDefault="006D2B6B" w:rsidP="00253276">
      <w:pPr>
        <w:spacing w:after="0" w:line="240" w:lineRule="auto"/>
        <w:ind w:left="1080"/>
        <w:rPr>
          <w:rFonts w:eastAsia="Times New Roman"/>
          <w:color w:val="auto"/>
          <w:szCs w:val="24"/>
        </w:rPr>
      </w:pPr>
    </w:p>
    <w:p w14:paraId="3FC6D1C1" w14:textId="1BBC2170" w:rsidR="00CD6E62" w:rsidRPr="00253276" w:rsidRDefault="00C556C5" w:rsidP="00253276">
      <w:pPr>
        <w:spacing w:after="0" w:line="240" w:lineRule="auto"/>
        <w:ind w:right="0"/>
        <w:rPr>
          <w:b/>
          <w:szCs w:val="24"/>
        </w:rPr>
      </w:pPr>
      <w:r w:rsidRPr="00253276">
        <w:rPr>
          <w:b/>
          <w:szCs w:val="24"/>
        </w:rPr>
        <w:t xml:space="preserve">8. </w:t>
      </w:r>
      <w:r w:rsidR="00CD6E62" w:rsidRPr="00253276">
        <w:rPr>
          <w:b/>
          <w:szCs w:val="24"/>
        </w:rPr>
        <w:t>PERSON SPECIFICATION</w:t>
      </w:r>
    </w:p>
    <w:p w14:paraId="344337CE" w14:textId="3E43A853" w:rsidR="008F2C1E" w:rsidRPr="00253276" w:rsidRDefault="008F2C1E" w:rsidP="00253276">
      <w:pPr>
        <w:spacing w:after="0" w:line="240" w:lineRule="auto"/>
        <w:ind w:left="0" w:right="0" w:firstLine="0"/>
      </w:pPr>
    </w:p>
    <w:p w14:paraId="0FB433C7" w14:textId="77777777" w:rsidR="005011CE" w:rsidRPr="00253276" w:rsidRDefault="005011CE" w:rsidP="00253276">
      <w:pPr>
        <w:pStyle w:val="ListParagraph"/>
        <w:spacing w:after="0"/>
      </w:pPr>
      <w:r w:rsidRPr="00253276">
        <w:rPr>
          <w:b/>
          <w:bCs/>
        </w:rPr>
        <w:t>Educational Background:</w:t>
      </w:r>
    </w:p>
    <w:p w14:paraId="0F330FC5" w14:textId="638D8B06" w:rsidR="005011CE" w:rsidRPr="00253276" w:rsidRDefault="005011CE" w:rsidP="00253276">
      <w:pPr>
        <w:pStyle w:val="ListParagraph"/>
        <w:numPr>
          <w:ilvl w:val="0"/>
          <w:numId w:val="8"/>
        </w:numPr>
        <w:spacing w:after="0"/>
      </w:pPr>
      <w:r w:rsidRPr="00253276">
        <w:t xml:space="preserve">A university degree, preferably at the </w:t>
      </w:r>
      <w:proofErr w:type="gramStart"/>
      <w:r w:rsidRPr="00253276">
        <w:t>Master’s</w:t>
      </w:r>
      <w:proofErr w:type="gramEnd"/>
      <w:r w:rsidRPr="00253276">
        <w:t xml:space="preserve"> level, in </w:t>
      </w:r>
      <w:r w:rsidR="00897D4A">
        <w:t>c</w:t>
      </w:r>
      <w:r w:rsidRPr="00253276">
        <w:t>onflict/</w:t>
      </w:r>
      <w:r w:rsidR="00897D4A">
        <w:t>s</w:t>
      </w:r>
      <w:r w:rsidRPr="00253276">
        <w:t>ecurity Issues, International Development, International Relations, or a related field</w:t>
      </w:r>
      <w:r w:rsidR="00897D4A">
        <w:t>, or equivalent experience.</w:t>
      </w:r>
    </w:p>
    <w:p w14:paraId="0E4CDD37" w14:textId="77777777" w:rsidR="005011CE" w:rsidRPr="00253276" w:rsidRDefault="005011CE" w:rsidP="00253276">
      <w:pPr>
        <w:spacing w:after="0"/>
      </w:pPr>
    </w:p>
    <w:p w14:paraId="34F0AE11" w14:textId="77777777" w:rsidR="005011CE" w:rsidRPr="00253276" w:rsidRDefault="005011CE" w:rsidP="00253276">
      <w:pPr>
        <w:pStyle w:val="ListParagraph"/>
        <w:spacing w:after="0"/>
      </w:pPr>
      <w:r w:rsidRPr="00253276">
        <w:rPr>
          <w:b/>
          <w:bCs/>
        </w:rPr>
        <w:t>Professional Experience:</w:t>
      </w:r>
    </w:p>
    <w:p w14:paraId="1052902E" w14:textId="77777777" w:rsidR="005011CE" w:rsidRPr="00253276" w:rsidRDefault="005011CE" w:rsidP="00253276">
      <w:pPr>
        <w:pStyle w:val="ListParagraph"/>
        <w:numPr>
          <w:ilvl w:val="0"/>
          <w:numId w:val="9"/>
        </w:numPr>
        <w:spacing w:after="0"/>
      </w:pPr>
      <w:r w:rsidRPr="00253276">
        <w:t>Proven expertise in all aspects of the project cycle, including:</w:t>
      </w:r>
    </w:p>
    <w:p w14:paraId="4A71EB8F" w14:textId="3D35AABC" w:rsidR="005011CE" w:rsidRPr="00253276" w:rsidRDefault="005011CE" w:rsidP="00253276">
      <w:pPr>
        <w:pStyle w:val="ListParagraph"/>
        <w:numPr>
          <w:ilvl w:val="1"/>
          <w:numId w:val="9"/>
        </w:numPr>
        <w:spacing w:after="0"/>
      </w:pPr>
      <w:r w:rsidRPr="00253276">
        <w:t>Project design, proposal writing and budget development.</w:t>
      </w:r>
    </w:p>
    <w:p w14:paraId="0F66A54B" w14:textId="4EE3B9F9" w:rsidR="005011CE" w:rsidRPr="00253276" w:rsidRDefault="005011CE" w:rsidP="00253276">
      <w:pPr>
        <w:pStyle w:val="ListParagraph"/>
        <w:numPr>
          <w:ilvl w:val="1"/>
          <w:numId w:val="9"/>
        </w:numPr>
        <w:spacing w:after="0"/>
      </w:pPr>
      <w:r w:rsidRPr="00253276">
        <w:t>Project initiation, implementation and stakeholder management.</w:t>
      </w:r>
    </w:p>
    <w:p w14:paraId="6FDFE7A3" w14:textId="77777777" w:rsidR="005011CE" w:rsidRPr="00253276" w:rsidRDefault="005011CE" w:rsidP="00253276">
      <w:pPr>
        <w:pStyle w:val="ListParagraph"/>
        <w:numPr>
          <w:ilvl w:val="0"/>
          <w:numId w:val="9"/>
        </w:numPr>
        <w:spacing w:after="0"/>
      </w:pPr>
      <w:r w:rsidRPr="00253276">
        <w:t>Extensive experience in developing strategies and building partnerships across diverse contexts.</w:t>
      </w:r>
    </w:p>
    <w:p w14:paraId="7BC65DA9" w14:textId="77777777" w:rsidR="005011CE" w:rsidRPr="00253276" w:rsidRDefault="005011CE" w:rsidP="00253276">
      <w:pPr>
        <w:pStyle w:val="ListParagraph"/>
        <w:numPr>
          <w:ilvl w:val="0"/>
          <w:numId w:val="9"/>
        </w:numPr>
        <w:spacing w:after="0"/>
      </w:pPr>
      <w:r w:rsidRPr="00253276">
        <w:t>A strong track record in the humanitarian/development sector, including fieldwork in fragile or conflict-affected settings.</w:t>
      </w:r>
    </w:p>
    <w:p w14:paraId="04040992" w14:textId="77777777" w:rsidR="005011CE" w:rsidRPr="00253276" w:rsidRDefault="005011CE" w:rsidP="00253276">
      <w:pPr>
        <w:pStyle w:val="ListParagraph"/>
        <w:numPr>
          <w:ilvl w:val="0"/>
          <w:numId w:val="9"/>
        </w:numPr>
        <w:spacing w:after="0"/>
      </w:pPr>
      <w:r w:rsidRPr="00253276">
        <w:t>At least three years of hands-on experience in one or more of the following areas: Humanitarian Mine Action, Weapons &amp; Ammunition Management, Armed Violence Reduction, or closely related disciplines.</w:t>
      </w:r>
    </w:p>
    <w:p w14:paraId="6C3098EB" w14:textId="77777777" w:rsidR="005011CE" w:rsidRPr="00253276" w:rsidRDefault="005011CE" w:rsidP="00253276">
      <w:pPr>
        <w:spacing w:after="0"/>
      </w:pPr>
    </w:p>
    <w:p w14:paraId="29EFCC2E" w14:textId="77777777" w:rsidR="005011CE" w:rsidRPr="00253276" w:rsidRDefault="005011CE" w:rsidP="00253276">
      <w:pPr>
        <w:pStyle w:val="ListParagraph"/>
        <w:spacing w:after="0"/>
      </w:pPr>
      <w:r w:rsidRPr="00253276">
        <w:rPr>
          <w:b/>
          <w:bCs/>
        </w:rPr>
        <w:t>Required Skills:</w:t>
      </w:r>
    </w:p>
    <w:p w14:paraId="6F78C5A4" w14:textId="77777777" w:rsidR="005011CE" w:rsidRPr="00253276" w:rsidRDefault="005011CE" w:rsidP="00253276">
      <w:pPr>
        <w:pStyle w:val="ListParagraph"/>
        <w:numPr>
          <w:ilvl w:val="0"/>
          <w:numId w:val="10"/>
        </w:numPr>
        <w:spacing w:after="0"/>
      </w:pPr>
      <w:r w:rsidRPr="00253276">
        <w:t>Proficiency in designing detailed, technically robust projects and crafting successful proposals for institutional donors.</w:t>
      </w:r>
    </w:p>
    <w:p w14:paraId="074328FB" w14:textId="77777777" w:rsidR="005011CE" w:rsidRPr="00253276" w:rsidRDefault="005011CE" w:rsidP="00253276">
      <w:pPr>
        <w:pStyle w:val="ListParagraph"/>
        <w:numPr>
          <w:ilvl w:val="0"/>
          <w:numId w:val="10"/>
        </w:numPr>
        <w:spacing w:after="0"/>
      </w:pPr>
      <w:r w:rsidRPr="00253276">
        <w:t>Capability to collaborate effectively with multidisciplinary teams and various stakeholders.</w:t>
      </w:r>
    </w:p>
    <w:p w14:paraId="3687D729" w14:textId="77777777" w:rsidR="005011CE" w:rsidRPr="00253276" w:rsidRDefault="005011CE" w:rsidP="00253276">
      <w:pPr>
        <w:pStyle w:val="ListParagraph"/>
        <w:numPr>
          <w:ilvl w:val="0"/>
          <w:numId w:val="10"/>
        </w:numPr>
        <w:spacing w:after="0"/>
      </w:pPr>
      <w:r w:rsidRPr="00253276">
        <w:t>Demonstrated leadership and an ability to mentor and guide teams.</w:t>
      </w:r>
    </w:p>
    <w:p w14:paraId="14561FA8" w14:textId="77777777" w:rsidR="005011CE" w:rsidRPr="00253276" w:rsidRDefault="005011CE" w:rsidP="00253276">
      <w:pPr>
        <w:pStyle w:val="ListParagraph"/>
        <w:numPr>
          <w:ilvl w:val="0"/>
          <w:numId w:val="10"/>
        </w:numPr>
        <w:spacing w:after="0"/>
      </w:pPr>
      <w:r w:rsidRPr="00253276">
        <w:t>Strong interpersonal, communication, and negotiation skills.</w:t>
      </w:r>
    </w:p>
    <w:p w14:paraId="470928C0" w14:textId="77777777" w:rsidR="005011CE" w:rsidRPr="00253276" w:rsidRDefault="005011CE" w:rsidP="00253276">
      <w:pPr>
        <w:pStyle w:val="ListParagraph"/>
        <w:numPr>
          <w:ilvl w:val="0"/>
          <w:numId w:val="10"/>
        </w:numPr>
        <w:spacing w:after="0"/>
      </w:pPr>
      <w:r w:rsidRPr="00253276">
        <w:t xml:space="preserve">Flexibility to undertake ad-hoc travel, including </w:t>
      </w:r>
      <w:proofErr w:type="spellStart"/>
      <w:r w:rsidRPr="00253276">
        <w:t>to</w:t>
      </w:r>
      <w:proofErr w:type="spellEnd"/>
      <w:r w:rsidRPr="00253276">
        <w:t xml:space="preserve"> fragile or conflict-affected areas.</w:t>
      </w:r>
    </w:p>
    <w:p w14:paraId="456D3AD8" w14:textId="77777777" w:rsidR="005011CE" w:rsidRPr="00253276" w:rsidRDefault="005011CE" w:rsidP="00253276">
      <w:pPr>
        <w:pStyle w:val="ListParagraph"/>
        <w:numPr>
          <w:ilvl w:val="0"/>
          <w:numId w:val="10"/>
        </w:numPr>
        <w:spacing w:after="0"/>
      </w:pPr>
      <w:r w:rsidRPr="00253276">
        <w:t>Skilled in developing and adapting resources to fit specific contexts, particularly in addressing nexus emergencies and development challenges.</w:t>
      </w:r>
    </w:p>
    <w:p w14:paraId="0A775C4B" w14:textId="77777777" w:rsidR="005011CE" w:rsidRPr="00253276" w:rsidRDefault="005011CE" w:rsidP="00253276">
      <w:pPr>
        <w:pStyle w:val="ListParagraph"/>
        <w:numPr>
          <w:ilvl w:val="0"/>
          <w:numId w:val="10"/>
        </w:numPr>
        <w:spacing w:after="0"/>
      </w:pPr>
      <w:r w:rsidRPr="00253276">
        <w:t>Proficiency in fostering employee growth and autonomy.</w:t>
      </w:r>
    </w:p>
    <w:p w14:paraId="201C6B56" w14:textId="6577B465" w:rsidR="005011CE" w:rsidRPr="00253276" w:rsidRDefault="005011CE" w:rsidP="00253276">
      <w:pPr>
        <w:pStyle w:val="ListParagraph"/>
        <w:numPr>
          <w:ilvl w:val="0"/>
          <w:numId w:val="10"/>
        </w:numPr>
        <w:spacing w:after="0"/>
      </w:pPr>
      <w:r w:rsidRPr="00253276">
        <w:t>Expertise in prioriti</w:t>
      </w:r>
      <w:r w:rsidR="006A1646">
        <w:t>s</w:t>
      </w:r>
      <w:r w:rsidRPr="00253276">
        <w:t>ing and simplifying complex processes.</w:t>
      </w:r>
    </w:p>
    <w:p w14:paraId="7D4E7DA8" w14:textId="77777777" w:rsidR="005011CE" w:rsidRPr="00253276" w:rsidRDefault="005011CE" w:rsidP="00253276">
      <w:pPr>
        <w:pStyle w:val="ListParagraph"/>
        <w:numPr>
          <w:ilvl w:val="0"/>
          <w:numId w:val="10"/>
        </w:numPr>
        <w:spacing w:after="0"/>
      </w:pPr>
      <w:r w:rsidRPr="00253276">
        <w:t>High level of computer literacy.</w:t>
      </w:r>
    </w:p>
    <w:p w14:paraId="0A650F29" w14:textId="77777777" w:rsidR="005011CE" w:rsidRPr="00253276" w:rsidRDefault="005011CE" w:rsidP="00253276">
      <w:pPr>
        <w:spacing w:after="0"/>
      </w:pPr>
    </w:p>
    <w:p w14:paraId="473797CF" w14:textId="77777777" w:rsidR="005011CE" w:rsidRPr="00253276" w:rsidRDefault="005011CE" w:rsidP="00253276">
      <w:pPr>
        <w:pStyle w:val="ListParagraph"/>
        <w:spacing w:after="0"/>
      </w:pPr>
      <w:r w:rsidRPr="00253276">
        <w:rPr>
          <w:b/>
          <w:bCs/>
        </w:rPr>
        <w:t>Soft Skills:</w:t>
      </w:r>
    </w:p>
    <w:p w14:paraId="3AC7AAC1" w14:textId="77777777" w:rsidR="005011CE" w:rsidRPr="00253276" w:rsidRDefault="005011CE" w:rsidP="00253276">
      <w:pPr>
        <w:pStyle w:val="ListParagraph"/>
        <w:numPr>
          <w:ilvl w:val="0"/>
          <w:numId w:val="11"/>
        </w:numPr>
        <w:spacing w:after="0"/>
      </w:pPr>
      <w:r w:rsidRPr="00253276">
        <w:t>Proactive and entrepreneurial mindset.</w:t>
      </w:r>
    </w:p>
    <w:p w14:paraId="18EE7DB1" w14:textId="77777777" w:rsidR="005011CE" w:rsidRPr="00253276" w:rsidRDefault="005011CE" w:rsidP="00253276">
      <w:pPr>
        <w:pStyle w:val="ListParagraph"/>
        <w:numPr>
          <w:ilvl w:val="0"/>
          <w:numId w:val="11"/>
        </w:numPr>
        <w:spacing w:after="0"/>
      </w:pPr>
      <w:r w:rsidRPr="00253276">
        <w:t>Responsive and adaptable to evolving needs.</w:t>
      </w:r>
    </w:p>
    <w:p w14:paraId="10589F09" w14:textId="77777777" w:rsidR="005011CE" w:rsidRPr="00253276" w:rsidRDefault="005011CE" w:rsidP="00253276">
      <w:pPr>
        <w:pStyle w:val="ListParagraph"/>
        <w:numPr>
          <w:ilvl w:val="0"/>
          <w:numId w:val="11"/>
        </w:numPr>
        <w:spacing w:after="0"/>
      </w:pPr>
      <w:r w:rsidRPr="00253276">
        <w:lastRenderedPageBreak/>
        <w:t>Team-oriented, valuing collaboration and respecting diverse perspectives.</w:t>
      </w:r>
    </w:p>
    <w:p w14:paraId="32D9C46F" w14:textId="77777777" w:rsidR="005011CE" w:rsidRPr="00253276" w:rsidRDefault="005011CE" w:rsidP="00253276">
      <w:pPr>
        <w:pStyle w:val="ListParagraph"/>
        <w:numPr>
          <w:ilvl w:val="0"/>
          <w:numId w:val="11"/>
        </w:numPr>
        <w:spacing w:after="0"/>
      </w:pPr>
      <w:r w:rsidRPr="00253276">
        <w:t>Ability to provide and receive constructive feedback in a multidisciplinary setting.</w:t>
      </w:r>
    </w:p>
    <w:p w14:paraId="67519796" w14:textId="77777777" w:rsidR="005011CE" w:rsidRPr="00253276" w:rsidRDefault="005011CE" w:rsidP="00253276">
      <w:pPr>
        <w:pStyle w:val="ListParagraph"/>
        <w:numPr>
          <w:ilvl w:val="0"/>
          <w:numId w:val="11"/>
        </w:numPr>
        <w:spacing w:after="0"/>
      </w:pPr>
      <w:r w:rsidRPr="00253276">
        <w:t>Empathy and active listening skills, coupled with a non-judgmental approach to supporting others.</w:t>
      </w:r>
    </w:p>
    <w:p w14:paraId="5C10C341" w14:textId="4D1A1E8C" w:rsidR="000C56E0" w:rsidRPr="00253276" w:rsidRDefault="000C56E0" w:rsidP="00253276">
      <w:pPr>
        <w:pStyle w:val="ListParagraph"/>
        <w:spacing w:after="0" w:line="240" w:lineRule="auto"/>
        <w:ind w:left="0" w:right="0" w:firstLine="0"/>
        <w:rPr>
          <w:b/>
          <w:bCs/>
        </w:rPr>
      </w:pPr>
    </w:p>
    <w:p w14:paraId="311B04FC" w14:textId="46346CCF" w:rsidR="00313765" w:rsidRPr="00253276" w:rsidRDefault="00313765" w:rsidP="00253276">
      <w:pPr>
        <w:pStyle w:val="ListParagraph"/>
        <w:spacing w:after="0" w:line="240" w:lineRule="auto"/>
        <w:ind w:left="0" w:right="0" w:firstLine="0"/>
        <w:rPr>
          <w:lang w:eastAsia="en-US"/>
        </w:rPr>
      </w:pPr>
      <w:r w:rsidRPr="00253276">
        <w:rPr>
          <w:lang w:eastAsia="en-US"/>
        </w:rPr>
        <w:t>Fluency in English is essential, with proficiency in French highly desirable, and advanced skills in additional languages such as Arabic or Spanish considered an advantage.</w:t>
      </w:r>
    </w:p>
    <w:p w14:paraId="0CFA18A1" w14:textId="77777777" w:rsidR="00313765" w:rsidRPr="00253276" w:rsidRDefault="00313765" w:rsidP="00253276">
      <w:pPr>
        <w:pStyle w:val="ListParagraph"/>
        <w:spacing w:after="0" w:line="240" w:lineRule="auto"/>
        <w:ind w:left="0" w:right="0" w:firstLine="0"/>
        <w:rPr>
          <w:b/>
          <w:bCs/>
          <w:lang w:eastAsia="en-US"/>
        </w:rPr>
      </w:pPr>
    </w:p>
    <w:p w14:paraId="3FC6D1E4" w14:textId="19CBD1A6" w:rsidR="000646ED" w:rsidRPr="00253276" w:rsidRDefault="000646ED" w:rsidP="00253276">
      <w:pPr>
        <w:pStyle w:val="ListParagraph"/>
        <w:spacing w:after="0" w:line="240" w:lineRule="auto"/>
        <w:ind w:left="0" w:right="0" w:firstLine="0"/>
        <w:rPr>
          <w:b/>
          <w:bCs/>
          <w:sz w:val="30"/>
          <w:szCs w:val="30"/>
        </w:rPr>
      </w:pPr>
      <w:r w:rsidRPr="00253276">
        <w:rPr>
          <w:b/>
          <w:bCs/>
          <w:sz w:val="30"/>
          <w:szCs w:val="30"/>
        </w:rPr>
        <w:t>A</w:t>
      </w:r>
      <w:r w:rsidR="000C56E0" w:rsidRPr="00253276">
        <w:rPr>
          <w:b/>
          <w:bCs/>
          <w:sz w:val="30"/>
          <w:szCs w:val="30"/>
        </w:rPr>
        <w:t>pplication process</w:t>
      </w:r>
    </w:p>
    <w:p w14:paraId="3FC6D1E6" w14:textId="77777777" w:rsidR="00A06E59" w:rsidRPr="00253276" w:rsidRDefault="00A06E59" w:rsidP="00253276">
      <w:pPr>
        <w:spacing w:after="0" w:line="240" w:lineRule="auto"/>
        <w:ind w:left="0" w:right="0" w:firstLine="0"/>
        <w:rPr>
          <w:color w:val="auto"/>
        </w:rPr>
      </w:pPr>
    </w:p>
    <w:p w14:paraId="3A8F520D" w14:textId="71E885F0" w:rsidR="00E20E8D" w:rsidRPr="00253276" w:rsidRDefault="00DE5D67" w:rsidP="00253276">
      <w:pPr>
        <w:spacing w:after="0" w:line="240" w:lineRule="auto"/>
        <w:ind w:left="0" w:right="0" w:firstLine="0"/>
      </w:pPr>
      <w:r>
        <w:t xml:space="preserve">This application is being managed by the HI Federation, based in France. </w:t>
      </w:r>
      <w:r w:rsidR="005213F3" w:rsidRPr="00253276">
        <w:t xml:space="preserve">To apply, please </w:t>
      </w:r>
      <w:r w:rsidR="00BA2CF8">
        <w:t xml:space="preserve">follow </w:t>
      </w:r>
      <w:hyperlink r:id="rId13" w:history="1">
        <w:r w:rsidR="00BA2CF8" w:rsidRPr="00DE5D67">
          <w:rPr>
            <w:rStyle w:val="Hyperlink"/>
          </w:rPr>
          <w:t>this link</w:t>
        </w:r>
      </w:hyperlink>
      <w:r>
        <w:t>.</w:t>
      </w:r>
    </w:p>
    <w:p w14:paraId="05CA9D2C" w14:textId="5D585115" w:rsidR="00283F21" w:rsidRPr="00253276" w:rsidRDefault="00283F21" w:rsidP="00253276">
      <w:pPr>
        <w:spacing w:after="0" w:line="240" w:lineRule="auto"/>
        <w:ind w:left="0" w:right="0" w:firstLine="0"/>
      </w:pPr>
    </w:p>
    <w:p w14:paraId="31D8BBCC" w14:textId="56543F27" w:rsidR="00785DED" w:rsidRDefault="00283F21" w:rsidP="00253276">
      <w:pPr>
        <w:spacing w:after="0" w:line="240" w:lineRule="auto"/>
        <w:ind w:left="0" w:right="0"/>
        <w:rPr>
          <w:rStyle w:val="normaltextrun"/>
        </w:rPr>
      </w:pPr>
      <w:r w:rsidRPr="00253276">
        <w:t>If you disclose a disability during your application process and you meet the minimum criteria for the role, we will contact you to discuss any reasonable adjustment you might need at the interview.</w:t>
      </w:r>
      <w:r w:rsidR="0098558E" w:rsidRPr="00253276">
        <w:t xml:space="preserve"> </w:t>
      </w:r>
      <w:r w:rsidR="00785DED" w:rsidRPr="00253276">
        <w:rPr>
          <w:rStyle w:val="normaltextrun"/>
        </w:rPr>
        <w:t xml:space="preserve">If you wish to disclose a </w:t>
      </w:r>
      <w:r w:rsidR="00224F1A" w:rsidRPr="00253276">
        <w:rPr>
          <w:rStyle w:val="normaltextrun"/>
        </w:rPr>
        <w:t>disability,</w:t>
      </w:r>
      <w:r w:rsidR="00785DED" w:rsidRPr="00253276">
        <w:rPr>
          <w:rStyle w:val="normaltextrun"/>
        </w:rPr>
        <w:t xml:space="preserve"> please do so in your covering letter.</w:t>
      </w:r>
    </w:p>
    <w:p w14:paraId="073FF87A" w14:textId="77777777" w:rsidR="003C6DA2" w:rsidRDefault="003C6DA2" w:rsidP="00253276">
      <w:pPr>
        <w:spacing w:after="0" w:line="240" w:lineRule="auto"/>
        <w:ind w:left="0" w:right="0"/>
        <w:rPr>
          <w:rStyle w:val="normaltextrun"/>
        </w:rPr>
      </w:pPr>
    </w:p>
    <w:p w14:paraId="3CCE87D4" w14:textId="77777777" w:rsidR="003C6DA2" w:rsidRPr="00102777" w:rsidRDefault="003C6DA2" w:rsidP="003C6DA2">
      <w:pPr>
        <w:spacing w:after="0" w:line="240" w:lineRule="auto"/>
        <w:rPr>
          <w:rStyle w:val="eop"/>
          <w:shd w:val="clear" w:color="auto" w:fill="FFFFFF"/>
        </w:rPr>
      </w:pPr>
      <w:r w:rsidRPr="00F53881">
        <w:rPr>
          <w:rStyle w:val="eop"/>
          <w:shd w:val="clear" w:color="auto" w:fill="FFFFFF"/>
        </w:rPr>
        <w:t>HI is a member of the inter-agency Misconduct Disclosure Scheme (MDS). In line with the principles of this scheme when we contact your referees, we request that they provide information in relation to any findings of sexual exploitation, sexual abuse and/or sexual harassment (‘Misconduct’) during the candidate’s employment or any allegations of this kind that were under investigation at the point that the candidate left their organisation.</w:t>
      </w:r>
    </w:p>
    <w:p w14:paraId="02060A87" w14:textId="77777777" w:rsidR="003C6DA2" w:rsidRPr="00253276" w:rsidRDefault="003C6DA2" w:rsidP="00253276">
      <w:pPr>
        <w:spacing w:after="0" w:line="240" w:lineRule="auto"/>
        <w:ind w:left="0" w:right="0"/>
        <w:rPr>
          <w:rStyle w:val="normaltextrun"/>
        </w:rPr>
      </w:pPr>
    </w:p>
    <w:p w14:paraId="3FC6D1EE" w14:textId="57CC5592" w:rsidR="000646ED" w:rsidRPr="00253276" w:rsidRDefault="005213F3" w:rsidP="00253276">
      <w:pPr>
        <w:pStyle w:val="Heading2"/>
        <w:spacing w:after="0" w:line="240" w:lineRule="auto"/>
        <w:ind w:left="0"/>
      </w:pPr>
      <w:r w:rsidRPr="00253276">
        <w:t xml:space="preserve">Closing date: </w:t>
      </w:r>
      <w:r w:rsidR="006F00F1">
        <w:t>17</w:t>
      </w:r>
      <w:r w:rsidR="006F00F1" w:rsidRPr="006F00F1">
        <w:rPr>
          <w:vertAlign w:val="superscript"/>
        </w:rPr>
        <w:t>th</w:t>
      </w:r>
      <w:r w:rsidR="006F00F1">
        <w:t xml:space="preserve"> of December</w:t>
      </w:r>
    </w:p>
    <w:p w14:paraId="12A6CAB2" w14:textId="77777777" w:rsidR="00A86568" w:rsidRPr="00253276" w:rsidRDefault="00A86568" w:rsidP="00253276">
      <w:pPr>
        <w:spacing w:after="0" w:line="240" w:lineRule="auto"/>
      </w:pPr>
    </w:p>
    <w:p w14:paraId="7E2ABA78" w14:textId="69A8FAB4" w:rsidR="00C96B03" w:rsidRPr="00253276" w:rsidRDefault="00845BF3" w:rsidP="00253276">
      <w:pPr>
        <w:spacing w:after="0" w:line="240" w:lineRule="auto"/>
      </w:pPr>
      <w:r w:rsidRPr="00253276">
        <w:t xml:space="preserve">Interviews will be held </w:t>
      </w:r>
      <w:r w:rsidR="00C96B03" w:rsidRPr="00253276">
        <w:t xml:space="preserve">on a rolling basis and interested candidates are urged to apply immediately. </w:t>
      </w:r>
    </w:p>
    <w:p w14:paraId="3FC6D1F0" w14:textId="11A95767" w:rsidR="00845BF3" w:rsidRPr="00253276" w:rsidRDefault="00845BF3" w:rsidP="00253276">
      <w:pPr>
        <w:spacing w:after="0" w:line="240" w:lineRule="auto"/>
      </w:pPr>
    </w:p>
    <w:p w14:paraId="59FC30A8" w14:textId="6F279767" w:rsidR="00AD1881" w:rsidRPr="00253276" w:rsidRDefault="00A55DBD" w:rsidP="00253276">
      <w:pPr>
        <w:spacing w:after="0" w:line="240" w:lineRule="auto"/>
        <w:ind w:left="0" w:right="0"/>
      </w:pPr>
      <w:r w:rsidRPr="00253276">
        <w:t xml:space="preserve">For further information about </w:t>
      </w:r>
      <w:r w:rsidR="00037AC2" w:rsidRPr="00253276">
        <w:t>HI</w:t>
      </w:r>
      <w:r w:rsidRPr="00253276">
        <w:t>: www.hi.org</w:t>
      </w:r>
    </w:p>
    <w:sectPr w:rsidR="00AD1881" w:rsidRPr="00253276" w:rsidSect="00B877BF">
      <w:footerReference w:type="even" r:id="rId14"/>
      <w:footerReference w:type="default" r:id="rId15"/>
      <w:footerReference w:type="first" r:id="rId16"/>
      <w:pgSz w:w="11906" w:h="16838"/>
      <w:pgMar w:top="1134" w:right="1134" w:bottom="1134" w:left="1134"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6E601" w14:textId="77777777" w:rsidR="001728E8" w:rsidRDefault="001728E8">
      <w:pPr>
        <w:spacing w:after="0" w:line="240" w:lineRule="auto"/>
      </w:pPr>
      <w:r>
        <w:separator/>
      </w:r>
    </w:p>
  </w:endnote>
  <w:endnote w:type="continuationSeparator" w:id="0">
    <w:p w14:paraId="4A99CF20" w14:textId="77777777" w:rsidR="001728E8" w:rsidRDefault="001728E8">
      <w:pPr>
        <w:spacing w:after="0" w:line="240" w:lineRule="auto"/>
      </w:pPr>
      <w:r>
        <w:continuationSeparator/>
      </w:r>
    </w:p>
  </w:endnote>
  <w:endnote w:type="continuationNotice" w:id="1">
    <w:p w14:paraId="23CC7A2D" w14:textId="77777777" w:rsidR="001728E8" w:rsidRDefault="00172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6D24B" w14:textId="77777777" w:rsidR="006F0D00" w:rsidRDefault="006F0D00">
    <w:pPr>
      <w:spacing w:after="0" w:line="259" w:lineRule="auto"/>
      <w:ind w:left="0" w:right="11" w:firstLine="0"/>
      <w:jc w:val="center"/>
    </w:pPr>
    <w:r>
      <w:rPr>
        <w:sz w:val="20"/>
      </w:rPr>
      <w:t xml:space="preserve"> </w:t>
    </w:r>
  </w:p>
  <w:p w14:paraId="3FC6D24C" w14:textId="70DF856E" w:rsidR="006F0D00" w:rsidRDefault="006F0D00">
    <w:pPr>
      <w:spacing w:after="0" w:line="245" w:lineRule="auto"/>
      <w:ind w:left="0" w:right="0" w:firstLine="0"/>
    </w:pPr>
    <w:r>
      <w:rPr>
        <w:sz w:val="20"/>
      </w:rPr>
      <w:t>Humanity &amp; Inclusion UK</w:t>
    </w:r>
    <w:r w:rsidR="006C37B1">
      <w:rPr>
        <w:sz w:val="20"/>
      </w:rPr>
      <w:t xml:space="preserve">                     </w:t>
    </w:r>
    <w:r>
      <w:rPr>
        <w:color w:val="0000FF"/>
        <w:sz w:val="20"/>
        <w:u w:val="single" w:color="0000FF"/>
      </w:rPr>
      <w:t>www.humanity-inclusion.org.uk</w:t>
    </w:r>
    <w:r w:rsidR="006C37B1">
      <w:rPr>
        <w:sz w:val="20"/>
      </w:rPr>
      <w:t xml:space="preserve"> </w:t>
    </w:r>
    <w:r>
      <w:rPr>
        <w:sz w:val="20"/>
      </w:rPr>
      <w:tab/>
      <w:t xml:space="preserve"> UK Registered Charity No. 1082565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6D24D" w14:textId="261CB3B8" w:rsidR="006F0D00" w:rsidRDefault="36F01646">
    <w:pPr>
      <w:spacing w:after="0" w:line="259" w:lineRule="auto"/>
      <w:ind w:left="0" w:right="11" w:firstLine="0"/>
      <w:jc w:val="center"/>
    </w:pPr>
    <w:r w:rsidRPr="426F2B33">
      <w:rPr>
        <w:sz w:val="20"/>
        <w:szCs w:val="20"/>
      </w:rPr>
      <w:t xml:space="preserve"> </w:t>
    </w:r>
  </w:p>
  <w:p w14:paraId="3FC6D24E" w14:textId="3420FE98" w:rsidR="006F0D00" w:rsidRDefault="006F0D00">
    <w:pPr>
      <w:spacing w:after="0" w:line="245" w:lineRule="auto"/>
      <w:ind w:left="0" w:right="0" w:firstLine="0"/>
    </w:pPr>
    <w:r>
      <w:rPr>
        <w:color w:val="0000FF"/>
        <w:sz w:val="20"/>
        <w:u w:val="single" w:color="0000FF"/>
      </w:rPr>
      <w:t>www.humanity-inclusion.org.uk</w:t>
    </w:r>
    <w:r w:rsidR="006C37B1">
      <w:rPr>
        <w:sz w:val="20"/>
      </w:rPr>
      <w:t xml:space="preserve"> </w:t>
    </w:r>
    <w:r w:rsidR="00A37A26">
      <w:rPr>
        <w:sz w:val="20"/>
      </w:rPr>
      <w:tab/>
    </w:r>
    <w:r w:rsidR="00A37A26">
      <w:rPr>
        <w:sz w:val="20"/>
      </w:rPr>
      <w:tab/>
    </w:r>
    <w:r w:rsidR="00A37A26">
      <w:rPr>
        <w:sz w:val="20"/>
      </w:rPr>
      <w:tab/>
    </w:r>
    <w:r w:rsidR="00A37A26">
      <w:rPr>
        <w:sz w:val="20"/>
      </w:rPr>
      <w:tab/>
    </w:r>
    <w:r w:rsidR="00A37A26">
      <w:rPr>
        <w:sz w:val="20"/>
      </w:rPr>
      <w:tab/>
    </w:r>
    <w:r>
      <w:rPr>
        <w:sz w:val="20"/>
      </w:rPr>
      <w:t xml:space="preserve">UK Registered Charity No. 1082565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6D24F" w14:textId="77777777" w:rsidR="006F0D00" w:rsidRDefault="006F0D00">
    <w:pPr>
      <w:spacing w:after="0" w:line="259" w:lineRule="auto"/>
      <w:ind w:left="0" w:right="11" w:firstLine="0"/>
      <w:jc w:val="center"/>
    </w:pPr>
    <w:r>
      <w:rPr>
        <w:sz w:val="20"/>
      </w:rPr>
      <w:t xml:space="preserve"> </w:t>
    </w:r>
  </w:p>
  <w:p w14:paraId="3FC6D250" w14:textId="1792AC14" w:rsidR="006F0D00" w:rsidRDefault="006F0D00">
    <w:pPr>
      <w:spacing w:after="0" w:line="245" w:lineRule="auto"/>
      <w:ind w:left="0" w:right="0" w:firstLine="0"/>
    </w:pPr>
    <w:r>
      <w:rPr>
        <w:sz w:val="20"/>
      </w:rPr>
      <w:t>Humanity &amp; Inclusion UK</w:t>
    </w:r>
    <w:r w:rsidR="006C37B1">
      <w:rPr>
        <w:sz w:val="20"/>
      </w:rPr>
      <w:t xml:space="preserve">                     </w:t>
    </w:r>
    <w:r>
      <w:rPr>
        <w:color w:val="0000FF"/>
        <w:sz w:val="20"/>
        <w:u w:val="single" w:color="0000FF"/>
      </w:rPr>
      <w:t>www.humanity-inclusion.org.uk</w:t>
    </w:r>
    <w:r w:rsidR="006C37B1">
      <w:rPr>
        <w:sz w:val="20"/>
      </w:rPr>
      <w:t xml:space="preserve"> </w:t>
    </w:r>
    <w:r>
      <w:rPr>
        <w:sz w:val="20"/>
      </w:rPr>
      <w:tab/>
      <w:t xml:space="preserve"> UK Registered Charity No. 1082565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04F0E" w14:textId="77777777" w:rsidR="001728E8" w:rsidRDefault="001728E8">
      <w:pPr>
        <w:spacing w:after="0" w:line="240" w:lineRule="auto"/>
      </w:pPr>
      <w:r>
        <w:separator/>
      </w:r>
    </w:p>
  </w:footnote>
  <w:footnote w:type="continuationSeparator" w:id="0">
    <w:p w14:paraId="30E11D38" w14:textId="77777777" w:rsidR="001728E8" w:rsidRDefault="001728E8">
      <w:pPr>
        <w:spacing w:after="0" w:line="240" w:lineRule="auto"/>
      </w:pPr>
      <w:r>
        <w:continuationSeparator/>
      </w:r>
    </w:p>
  </w:footnote>
  <w:footnote w:type="continuationNotice" w:id="1">
    <w:p w14:paraId="4AA49BBC" w14:textId="77777777" w:rsidR="001728E8" w:rsidRDefault="001728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0C4C"/>
    <w:multiLevelType w:val="multilevel"/>
    <w:tmpl w:val="C7361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E684F"/>
    <w:multiLevelType w:val="multilevel"/>
    <w:tmpl w:val="F64C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63C4D"/>
    <w:multiLevelType w:val="multilevel"/>
    <w:tmpl w:val="411C2A2C"/>
    <w:lvl w:ilvl="0">
      <w:start w:val="1"/>
      <w:numFmt w:val="lowerLetter"/>
      <w:lvlText w:val="%1."/>
      <w:lvlJc w:val="left"/>
      <w:pPr>
        <w:tabs>
          <w:tab w:val="num" w:pos="-768"/>
        </w:tabs>
        <w:ind w:left="-768" w:hanging="360"/>
      </w:pPr>
    </w:lvl>
    <w:lvl w:ilvl="1" w:tentative="1">
      <w:start w:val="1"/>
      <w:numFmt w:val="decimal"/>
      <w:lvlText w:val="%2."/>
      <w:lvlJc w:val="left"/>
      <w:pPr>
        <w:tabs>
          <w:tab w:val="num" w:pos="-48"/>
        </w:tabs>
        <w:ind w:left="-48" w:hanging="360"/>
      </w:pPr>
    </w:lvl>
    <w:lvl w:ilvl="2" w:tentative="1">
      <w:start w:val="1"/>
      <w:numFmt w:val="decimal"/>
      <w:lvlText w:val="%3."/>
      <w:lvlJc w:val="left"/>
      <w:pPr>
        <w:tabs>
          <w:tab w:val="num" w:pos="672"/>
        </w:tabs>
        <w:ind w:left="672" w:hanging="360"/>
      </w:pPr>
    </w:lvl>
    <w:lvl w:ilvl="3" w:tentative="1">
      <w:start w:val="1"/>
      <w:numFmt w:val="decimal"/>
      <w:lvlText w:val="%4."/>
      <w:lvlJc w:val="left"/>
      <w:pPr>
        <w:tabs>
          <w:tab w:val="num" w:pos="1392"/>
        </w:tabs>
        <w:ind w:left="1392" w:hanging="360"/>
      </w:pPr>
    </w:lvl>
    <w:lvl w:ilvl="4" w:tentative="1">
      <w:start w:val="1"/>
      <w:numFmt w:val="decimal"/>
      <w:lvlText w:val="%5."/>
      <w:lvlJc w:val="left"/>
      <w:pPr>
        <w:tabs>
          <w:tab w:val="num" w:pos="2112"/>
        </w:tabs>
        <w:ind w:left="2112" w:hanging="360"/>
      </w:pPr>
    </w:lvl>
    <w:lvl w:ilvl="5" w:tentative="1">
      <w:start w:val="1"/>
      <w:numFmt w:val="decimal"/>
      <w:lvlText w:val="%6."/>
      <w:lvlJc w:val="left"/>
      <w:pPr>
        <w:tabs>
          <w:tab w:val="num" w:pos="2832"/>
        </w:tabs>
        <w:ind w:left="2832" w:hanging="360"/>
      </w:pPr>
    </w:lvl>
    <w:lvl w:ilvl="6" w:tentative="1">
      <w:start w:val="1"/>
      <w:numFmt w:val="decimal"/>
      <w:lvlText w:val="%7."/>
      <w:lvlJc w:val="left"/>
      <w:pPr>
        <w:tabs>
          <w:tab w:val="num" w:pos="3552"/>
        </w:tabs>
        <w:ind w:left="3552" w:hanging="360"/>
      </w:pPr>
    </w:lvl>
    <w:lvl w:ilvl="7" w:tentative="1">
      <w:start w:val="1"/>
      <w:numFmt w:val="decimal"/>
      <w:lvlText w:val="%8."/>
      <w:lvlJc w:val="left"/>
      <w:pPr>
        <w:tabs>
          <w:tab w:val="num" w:pos="4272"/>
        </w:tabs>
        <w:ind w:left="4272" w:hanging="360"/>
      </w:pPr>
    </w:lvl>
    <w:lvl w:ilvl="8" w:tentative="1">
      <w:start w:val="1"/>
      <w:numFmt w:val="decimal"/>
      <w:lvlText w:val="%9."/>
      <w:lvlJc w:val="left"/>
      <w:pPr>
        <w:tabs>
          <w:tab w:val="num" w:pos="4992"/>
        </w:tabs>
        <w:ind w:left="4992" w:hanging="360"/>
      </w:pPr>
    </w:lvl>
  </w:abstractNum>
  <w:abstractNum w:abstractNumId="3" w15:restartNumberingAfterBreak="0">
    <w:nsid w:val="1F55310E"/>
    <w:multiLevelType w:val="multilevel"/>
    <w:tmpl w:val="411C2A2C"/>
    <w:lvl w:ilvl="0">
      <w:start w:val="1"/>
      <w:numFmt w:val="lowerLetter"/>
      <w:lvlText w:val="%1."/>
      <w:lvlJc w:val="left"/>
      <w:pPr>
        <w:tabs>
          <w:tab w:val="num" w:pos="-768"/>
        </w:tabs>
        <w:ind w:left="-768" w:hanging="360"/>
      </w:pPr>
    </w:lvl>
    <w:lvl w:ilvl="1" w:tentative="1">
      <w:start w:val="1"/>
      <w:numFmt w:val="decimal"/>
      <w:lvlText w:val="%2."/>
      <w:lvlJc w:val="left"/>
      <w:pPr>
        <w:tabs>
          <w:tab w:val="num" w:pos="-48"/>
        </w:tabs>
        <w:ind w:left="-48" w:hanging="360"/>
      </w:pPr>
    </w:lvl>
    <w:lvl w:ilvl="2" w:tentative="1">
      <w:start w:val="1"/>
      <w:numFmt w:val="decimal"/>
      <w:lvlText w:val="%3."/>
      <w:lvlJc w:val="left"/>
      <w:pPr>
        <w:tabs>
          <w:tab w:val="num" w:pos="672"/>
        </w:tabs>
        <w:ind w:left="672" w:hanging="360"/>
      </w:pPr>
    </w:lvl>
    <w:lvl w:ilvl="3" w:tentative="1">
      <w:start w:val="1"/>
      <w:numFmt w:val="decimal"/>
      <w:lvlText w:val="%4."/>
      <w:lvlJc w:val="left"/>
      <w:pPr>
        <w:tabs>
          <w:tab w:val="num" w:pos="1392"/>
        </w:tabs>
        <w:ind w:left="1392" w:hanging="360"/>
      </w:pPr>
    </w:lvl>
    <w:lvl w:ilvl="4" w:tentative="1">
      <w:start w:val="1"/>
      <w:numFmt w:val="decimal"/>
      <w:lvlText w:val="%5."/>
      <w:lvlJc w:val="left"/>
      <w:pPr>
        <w:tabs>
          <w:tab w:val="num" w:pos="2112"/>
        </w:tabs>
        <w:ind w:left="2112" w:hanging="360"/>
      </w:pPr>
    </w:lvl>
    <w:lvl w:ilvl="5" w:tentative="1">
      <w:start w:val="1"/>
      <w:numFmt w:val="decimal"/>
      <w:lvlText w:val="%6."/>
      <w:lvlJc w:val="left"/>
      <w:pPr>
        <w:tabs>
          <w:tab w:val="num" w:pos="2832"/>
        </w:tabs>
        <w:ind w:left="2832" w:hanging="360"/>
      </w:pPr>
    </w:lvl>
    <w:lvl w:ilvl="6" w:tentative="1">
      <w:start w:val="1"/>
      <w:numFmt w:val="decimal"/>
      <w:lvlText w:val="%7."/>
      <w:lvlJc w:val="left"/>
      <w:pPr>
        <w:tabs>
          <w:tab w:val="num" w:pos="3552"/>
        </w:tabs>
        <w:ind w:left="3552" w:hanging="360"/>
      </w:pPr>
    </w:lvl>
    <w:lvl w:ilvl="7" w:tentative="1">
      <w:start w:val="1"/>
      <w:numFmt w:val="decimal"/>
      <w:lvlText w:val="%8."/>
      <w:lvlJc w:val="left"/>
      <w:pPr>
        <w:tabs>
          <w:tab w:val="num" w:pos="4272"/>
        </w:tabs>
        <w:ind w:left="4272" w:hanging="360"/>
      </w:pPr>
    </w:lvl>
    <w:lvl w:ilvl="8" w:tentative="1">
      <w:start w:val="1"/>
      <w:numFmt w:val="decimal"/>
      <w:lvlText w:val="%9."/>
      <w:lvlJc w:val="left"/>
      <w:pPr>
        <w:tabs>
          <w:tab w:val="num" w:pos="4992"/>
        </w:tabs>
        <w:ind w:left="4992" w:hanging="360"/>
      </w:pPr>
    </w:lvl>
  </w:abstractNum>
  <w:abstractNum w:abstractNumId="4" w15:restartNumberingAfterBreak="0">
    <w:nsid w:val="26DE396E"/>
    <w:multiLevelType w:val="multilevel"/>
    <w:tmpl w:val="411C2A2C"/>
    <w:lvl w:ilvl="0">
      <w:start w:val="1"/>
      <w:numFmt w:val="lowerLetter"/>
      <w:lvlText w:val="%1."/>
      <w:lvlJc w:val="left"/>
      <w:pPr>
        <w:tabs>
          <w:tab w:val="num" w:pos="-768"/>
        </w:tabs>
        <w:ind w:left="-768" w:hanging="360"/>
      </w:pPr>
    </w:lvl>
    <w:lvl w:ilvl="1" w:tentative="1">
      <w:start w:val="1"/>
      <w:numFmt w:val="decimal"/>
      <w:lvlText w:val="%2."/>
      <w:lvlJc w:val="left"/>
      <w:pPr>
        <w:tabs>
          <w:tab w:val="num" w:pos="-48"/>
        </w:tabs>
        <w:ind w:left="-48" w:hanging="360"/>
      </w:pPr>
    </w:lvl>
    <w:lvl w:ilvl="2" w:tentative="1">
      <w:start w:val="1"/>
      <w:numFmt w:val="decimal"/>
      <w:lvlText w:val="%3."/>
      <w:lvlJc w:val="left"/>
      <w:pPr>
        <w:tabs>
          <w:tab w:val="num" w:pos="672"/>
        </w:tabs>
        <w:ind w:left="672" w:hanging="360"/>
      </w:pPr>
    </w:lvl>
    <w:lvl w:ilvl="3" w:tentative="1">
      <w:start w:val="1"/>
      <w:numFmt w:val="decimal"/>
      <w:lvlText w:val="%4."/>
      <w:lvlJc w:val="left"/>
      <w:pPr>
        <w:tabs>
          <w:tab w:val="num" w:pos="1392"/>
        </w:tabs>
        <w:ind w:left="1392" w:hanging="360"/>
      </w:pPr>
    </w:lvl>
    <w:lvl w:ilvl="4" w:tentative="1">
      <w:start w:val="1"/>
      <w:numFmt w:val="decimal"/>
      <w:lvlText w:val="%5."/>
      <w:lvlJc w:val="left"/>
      <w:pPr>
        <w:tabs>
          <w:tab w:val="num" w:pos="2112"/>
        </w:tabs>
        <w:ind w:left="2112" w:hanging="360"/>
      </w:pPr>
    </w:lvl>
    <w:lvl w:ilvl="5" w:tentative="1">
      <w:start w:val="1"/>
      <w:numFmt w:val="decimal"/>
      <w:lvlText w:val="%6."/>
      <w:lvlJc w:val="left"/>
      <w:pPr>
        <w:tabs>
          <w:tab w:val="num" w:pos="2832"/>
        </w:tabs>
        <w:ind w:left="2832" w:hanging="360"/>
      </w:pPr>
    </w:lvl>
    <w:lvl w:ilvl="6" w:tentative="1">
      <w:start w:val="1"/>
      <w:numFmt w:val="decimal"/>
      <w:lvlText w:val="%7."/>
      <w:lvlJc w:val="left"/>
      <w:pPr>
        <w:tabs>
          <w:tab w:val="num" w:pos="3552"/>
        </w:tabs>
        <w:ind w:left="3552" w:hanging="360"/>
      </w:pPr>
    </w:lvl>
    <w:lvl w:ilvl="7" w:tentative="1">
      <w:start w:val="1"/>
      <w:numFmt w:val="decimal"/>
      <w:lvlText w:val="%8."/>
      <w:lvlJc w:val="left"/>
      <w:pPr>
        <w:tabs>
          <w:tab w:val="num" w:pos="4272"/>
        </w:tabs>
        <w:ind w:left="4272" w:hanging="360"/>
      </w:pPr>
    </w:lvl>
    <w:lvl w:ilvl="8" w:tentative="1">
      <w:start w:val="1"/>
      <w:numFmt w:val="decimal"/>
      <w:lvlText w:val="%9."/>
      <w:lvlJc w:val="left"/>
      <w:pPr>
        <w:tabs>
          <w:tab w:val="num" w:pos="4992"/>
        </w:tabs>
        <w:ind w:left="4992" w:hanging="360"/>
      </w:pPr>
    </w:lvl>
  </w:abstractNum>
  <w:abstractNum w:abstractNumId="5" w15:restartNumberingAfterBreak="0">
    <w:nsid w:val="2E9843F2"/>
    <w:multiLevelType w:val="hybridMultilevel"/>
    <w:tmpl w:val="C7208C9A"/>
    <w:lvl w:ilvl="0" w:tplc="901CFA9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0308918">
      <w:start w:val="1"/>
      <w:numFmt w:val="bullet"/>
      <w:lvlText w:val="o"/>
      <w:lvlJc w:val="left"/>
      <w:pPr>
        <w:ind w:left="1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32471E">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7F6373C">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347E5A">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9C18B0">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F08EEC">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74DC56">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60636E">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B90414"/>
    <w:multiLevelType w:val="multilevel"/>
    <w:tmpl w:val="508E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F60D28"/>
    <w:multiLevelType w:val="multilevel"/>
    <w:tmpl w:val="B218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B6A9F"/>
    <w:multiLevelType w:val="multilevel"/>
    <w:tmpl w:val="392E0C20"/>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62366A"/>
    <w:multiLevelType w:val="hybridMultilevel"/>
    <w:tmpl w:val="95CAC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A71266"/>
    <w:multiLevelType w:val="multilevel"/>
    <w:tmpl w:val="13C0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4366271">
    <w:abstractNumId w:val="5"/>
  </w:num>
  <w:num w:numId="2" w16cid:durableId="1204828946">
    <w:abstractNumId w:val="9"/>
  </w:num>
  <w:num w:numId="3" w16cid:durableId="234554431">
    <w:abstractNumId w:val="6"/>
  </w:num>
  <w:num w:numId="4" w16cid:durableId="1289046878">
    <w:abstractNumId w:val="8"/>
  </w:num>
  <w:num w:numId="5" w16cid:durableId="447168061">
    <w:abstractNumId w:val="4"/>
  </w:num>
  <w:num w:numId="6" w16cid:durableId="84352939">
    <w:abstractNumId w:val="2"/>
  </w:num>
  <w:num w:numId="7" w16cid:durableId="236522791">
    <w:abstractNumId w:val="3"/>
  </w:num>
  <w:num w:numId="8" w16cid:durableId="752624992">
    <w:abstractNumId w:val="1"/>
  </w:num>
  <w:num w:numId="9" w16cid:durableId="340738346">
    <w:abstractNumId w:val="0"/>
  </w:num>
  <w:num w:numId="10" w16cid:durableId="415438925">
    <w:abstractNumId w:val="7"/>
  </w:num>
  <w:num w:numId="11" w16cid:durableId="163887693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61"/>
    <w:rsid w:val="00000B3B"/>
    <w:rsid w:val="00001A39"/>
    <w:rsid w:val="0001112A"/>
    <w:rsid w:val="000151C7"/>
    <w:rsid w:val="000227DE"/>
    <w:rsid w:val="0003329D"/>
    <w:rsid w:val="00037AC2"/>
    <w:rsid w:val="000420B3"/>
    <w:rsid w:val="00046F48"/>
    <w:rsid w:val="00060376"/>
    <w:rsid w:val="00064571"/>
    <w:rsid w:val="000646ED"/>
    <w:rsid w:val="0007357C"/>
    <w:rsid w:val="00090AFA"/>
    <w:rsid w:val="000964F1"/>
    <w:rsid w:val="000A376F"/>
    <w:rsid w:val="000B0A5C"/>
    <w:rsid w:val="000B1021"/>
    <w:rsid w:val="000B10C9"/>
    <w:rsid w:val="000B45E2"/>
    <w:rsid w:val="000C2A5C"/>
    <w:rsid w:val="000C56E0"/>
    <w:rsid w:val="000D2E4D"/>
    <w:rsid w:val="000E472D"/>
    <w:rsid w:val="000E4EFA"/>
    <w:rsid w:val="000E5A4D"/>
    <w:rsid w:val="000F0F8B"/>
    <w:rsid w:val="000F0FA3"/>
    <w:rsid w:val="000F4652"/>
    <w:rsid w:val="0011078D"/>
    <w:rsid w:val="001123F6"/>
    <w:rsid w:val="00123A3F"/>
    <w:rsid w:val="001317CF"/>
    <w:rsid w:val="001417AC"/>
    <w:rsid w:val="001518BC"/>
    <w:rsid w:val="00161174"/>
    <w:rsid w:val="0017047F"/>
    <w:rsid w:val="001728E8"/>
    <w:rsid w:val="001749A6"/>
    <w:rsid w:val="00181EE1"/>
    <w:rsid w:val="001845A7"/>
    <w:rsid w:val="0019682D"/>
    <w:rsid w:val="001B178B"/>
    <w:rsid w:val="001B4634"/>
    <w:rsid w:val="001C18B7"/>
    <w:rsid w:val="001D5C5C"/>
    <w:rsid w:val="001D6A17"/>
    <w:rsid w:val="001E04EB"/>
    <w:rsid w:val="001E12C0"/>
    <w:rsid w:val="001F418E"/>
    <w:rsid w:val="001F42A9"/>
    <w:rsid w:val="00224F1A"/>
    <w:rsid w:val="0023371D"/>
    <w:rsid w:val="002342D9"/>
    <w:rsid w:val="0023490E"/>
    <w:rsid w:val="002423C3"/>
    <w:rsid w:val="00243E32"/>
    <w:rsid w:val="00244721"/>
    <w:rsid w:val="00253276"/>
    <w:rsid w:val="00253E39"/>
    <w:rsid w:val="00256D44"/>
    <w:rsid w:val="00257FD6"/>
    <w:rsid w:val="00261062"/>
    <w:rsid w:val="0028310E"/>
    <w:rsid w:val="00283F21"/>
    <w:rsid w:val="00284AB9"/>
    <w:rsid w:val="0028523C"/>
    <w:rsid w:val="002942F9"/>
    <w:rsid w:val="00295938"/>
    <w:rsid w:val="00297E3C"/>
    <w:rsid w:val="002B4231"/>
    <w:rsid w:val="002C5F33"/>
    <w:rsid w:val="002D20BE"/>
    <w:rsid w:val="002D2727"/>
    <w:rsid w:val="002D5AF7"/>
    <w:rsid w:val="002E2BA2"/>
    <w:rsid w:val="002E39BB"/>
    <w:rsid w:val="003077ED"/>
    <w:rsid w:val="0031337A"/>
    <w:rsid w:val="003133DC"/>
    <w:rsid w:val="00313765"/>
    <w:rsid w:val="0031378D"/>
    <w:rsid w:val="00322E00"/>
    <w:rsid w:val="00323CE4"/>
    <w:rsid w:val="00324EEB"/>
    <w:rsid w:val="00335A00"/>
    <w:rsid w:val="003524AC"/>
    <w:rsid w:val="003538FD"/>
    <w:rsid w:val="00381F74"/>
    <w:rsid w:val="0038239F"/>
    <w:rsid w:val="0038488E"/>
    <w:rsid w:val="00397A18"/>
    <w:rsid w:val="003A363F"/>
    <w:rsid w:val="003A3957"/>
    <w:rsid w:val="003B64D3"/>
    <w:rsid w:val="003B6C01"/>
    <w:rsid w:val="003C55B2"/>
    <w:rsid w:val="003C6DA2"/>
    <w:rsid w:val="003D3E5C"/>
    <w:rsid w:val="003D5330"/>
    <w:rsid w:val="003E0746"/>
    <w:rsid w:val="003E7720"/>
    <w:rsid w:val="003F53F9"/>
    <w:rsid w:val="00400B74"/>
    <w:rsid w:val="00413466"/>
    <w:rsid w:val="004145B5"/>
    <w:rsid w:val="00424DA9"/>
    <w:rsid w:val="00433A2A"/>
    <w:rsid w:val="004411BB"/>
    <w:rsid w:val="00441E96"/>
    <w:rsid w:val="00443FD4"/>
    <w:rsid w:val="00447A20"/>
    <w:rsid w:val="00460195"/>
    <w:rsid w:val="004616D2"/>
    <w:rsid w:val="00467990"/>
    <w:rsid w:val="00471531"/>
    <w:rsid w:val="004816F9"/>
    <w:rsid w:val="00481C6A"/>
    <w:rsid w:val="00494459"/>
    <w:rsid w:val="0049497B"/>
    <w:rsid w:val="004A6BBF"/>
    <w:rsid w:val="004B3E13"/>
    <w:rsid w:val="004B6F83"/>
    <w:rsid w:val="004C2180"/>
    <w:rsid w:val="004C6D1A"/>
    <w:rsid w:val="004E7356"/>
    <w:rsid w:val="005011CE"/>
    <w:rsid w:val="00513600"/>
    <w:rsid w:val="005203F2"/>
    <w:rsid w:val="0052076C"/>
    <w:rsid w:val="005213F3"/>
    <w:rsid w:val="00526652"/>
    <w:rsid w:val="005319CD"/>
    <w:rsid w:val="00533D60"/>
    <w:rsid w:val="00552584"/>
    <w:rsid w:val="00563E49"/>
    <w:rsid w:val="00580CFC"/>
    <w:rsid w:val="00595BBB"/>
    <w:rsid w:val="005B0915"/>
    <w:rsid w:val="005C2783"/>
    <w:rsid w:val="005C3AD2"/>
    <w:rsid w:val="005C79F0"/>
    <w:rsid w:val="005D3B4C"/>
    <w:rsid w:val="005D7CC0"/>
    <w:rsid w:val="005E3034"/>
    <w:rsid w:val="005E3171"/>
    <w:rsid w:val="005F37F3"/>
    <w:rsid w:val="00606837"/>
    <w:rsid w:val="00616355"/>
    <w:rsid w:val="0064100D"/>
    <w:rsid w:val="0065653E"/>
    <w:rsid w:val="0068045D"/>
    <w:rsid w:val="00693AB6"/>
    <w:rsid w:val="00693ECF"/>
    <w:rsid w:val="00695368"/>
    <w:rsid w:val="00697CB1"/>
    <w:rsid w:val="006A1646"/>
    <w:rsid w:val="006A5EEF"/>
    <w:rsid w:val="006C25EE"/>
    <w:rsid w:val="006C37B1"/>
    <w:rsid w:val="006C55AC"/>
    <w:rsid w:val="006D2B6B"/>
    <w:rsid w:val="006E662E"/>
    <w:rsid w:val="006F00F1"/>
    <w:rsid w:val="006F0D00"/>
    <w:rsid w:val="006F1153"/>
    <w:rsid w:val="007037C4"/>
    <w:rsid w:val="00715A4D"/>
    <w:rsid w:val="00731A3A"/>
    <w:rsid w:val="00734BAF"/>
    <w:rsid w:val="007409A8"/>
    <w:rsid w:val="007430A9"/>
    <w:rsid w:val="00750BBF"/>
    <w:rsid w:val="00760AC9"/>
    <w:rsid w:val="007764AC"/>
    <w:rsid w:val="0078144F"/>
    <w:rsid w:val="00785DED"/>
    <w:rsid w:val="007A07B3"/>
    <w:rsid w:val="007A7FDF"/>
    <w:rsid w:val="007B2AA0"/>
    <w:rsid w:val="007C3EB1"/>
    <w:rsid w:val="007C46DE"/>
    <w:rsid w:val="007D6347"/>
    <w:rsid w:val="007E0AA3"/>
    <w:rsid w:val="007E5F42"/>
    <w:rsid w:val="007F0A3F"/>
    <w:rsid w:val="007F0B4C"/>
    <w:rsid w:val="007F32B1"/>
    <w:rsid w:val="008027A3"/>
    <w:rsid w:val="00805E95"/>
    <w:rsid w:val="00810FD4"/>
    <w:rsid w:val="00814EA0"/>
    <w:rsid w:val="00823121"/>
    <w:rsid w:val="0083773B"/>
    <w:rsid w:val="00842A11"/>
    <w:rsid w:val="0084347F"/>
    <w:rsid w:val="008441AF"/>
    <w:rsid w:val="00845BF3"/>
    <w:rsid w:val="0084649C"/>
    <w:rsid w:val="00850A01"/>
    <w:rsid w:val="00854354"/>
    <w:rsid w:val="00861A0E"/>
    <w:rsid w:val="00867F70"/>
    <w:rsid w:val="00884C73"/>
    <w:rsid w:val="00887413"/>
    <w:rsid w:val="00897D4A"/>
    <w:rsid w:val="008B7DD3"/>
    <w:rsid w:val="008C43F2"/>
    <w:rsid w:val="008C4FB7"/>
    <w:rsid w:val="008D2200"/>
    <w:rsid w:val="008E1F6B"/>
    <w:rsid w:val="008F2C1E"/>
    <w:rsid w:val="008F4F74"/>
    <w:rsid w:val="008F7A92"/>
    <w:rsid w:val="00902F07"/>
    <w:rsid w:val="009079FE"/>
    <w:rsid w:val="009110E3"/>
    <w:rsid w:val="00911D2B"/>
    <w:rsid w:val="00912E1C"/>
    <w:rsid w:val="00924A7F"/>
    <w:rsid w:val="00940F26"/>
    <w:rsid w:val="00941599"/>
    <w:rsid w:val="00970E6B"/>
    <w:rsid w:val="00971DAB"/>
    <w:rsid w:val="00972055"/>
    <w:rsid w:val="00972763"/>
    <w:rsid w:val="00974600"/>
    <w:rsid w:val="00974D2C"/>
    <w:rsid w:val="0098558E"/>
    <w:rsid w:val="0099102D"/>
    <w:rsid w:val="009B1B3D"/>
    <w:rsid w:val="009C7D85"/>
    <w:rsid w:val="009E1F1A"/>
    <w:rsid w:val="009F1125"/>
    <w:rsid w:val="009F1D3D"/>
    <w:rsid w:val="009F3681"/>
    <w:rsid w:val="00A0146D"/>
    <w:rsid w:val="00A0465D"/>
    <w:rsid w:val="00A06D86"/>
    <w:rsid w:val="00A06E59"/>
    <w:rsid w:val="00A07BA0"/>
    <w:rsid w:val="00A1090D"/>
    <w:rsid w:val="00A13389"/>
    <w:rsid w:val="00A154F7"/>
    <w:rsid w:val="00A238A0"/>
    <w:rsid w:val="00A24FF9"/>
    <w:rsid w:val="00A259E6"/>
    <w:rsid w:val="00A305CC"/>
    <w:rsid w:val="00A37A26"/>
    <w:rsid w:val="00A52061"/>
    <w:rsid w:val="00A55DBD"/>
    <w:rsid w:val="00A657E3"/>
    <w:rsid w:val="00A65B92"/>
    <w:rsid w:val="00A726A6"/>
    <w:rsid w:val="00A729BD"/>
    <w:rsid w:val="00A72AF3"/>
    <w:rsid w:val="00A8049D"/>
    <w:rsid w:val="00A81C76"/>
    <w:rsid w:val="00A8618D"/>
    <w:rsid w:val="00A86568"/>
    <w:rsid w:val="00AA0473"/>
    <w:rsid w:val="00AA6274"/>
    <w:rsid w:val="00AA66C0"/>
    <w:rsid w:val="00AB19B6"/>
    <w:rsid w:val="00AB6FE4"/>
    <w:rsid w:val="00AC4C99"/>
    <w:rsid w:val="00AD1881"/>
    <w:rsid w:val="00AD1919"/>
    <w:rsid w:val="00AD3C24"/>
    <w:rsid w:val="00AE01CB"/>
    <w:rsid w:val="00AE4968"/>
    <w:rsid w:val="00AE5E75"/>
    <w:rsid w:val="00AE73ED"/>
    <w:rsid w:val="00B062E6"/>
    <w:rsid w:val="00B078BD"/>
    <w:rsid w:val="00B13206"/>
    <w:rsid w:val="00B33BAC"/>
    <w:rsid w:val="00B41911"/>
    <w:rsid w:val="00B45046"/>
    <w:rsid w:val="00B46B08"/>
    <w:rsid w:val="00B5057C"/>
    <w:rsid w:val="00B628A1"/>
    <w:rsid w:val="00B735F2"/>
    <w:rsid w:val="00B877BF"/>
    <w:rsid w:val="00B9177B"/>
    <w:rsid w:val="00B93FBE"/>
    <w:rsid w:val="00B959CE"/>
    <w:rsid w:val="00B96061"/>
    <w:rsid w:val="00BA2CF8"/>
    <w:rsid w:val="00BA672F"/>
    <w:rsid w:val="00BB3A84"/>
    <w:rsid w:val="00BB596A"/>
    <w:rsid w:val="00BC61EA"/>
    <w:rsid w:val="00BC69AE"/>
    <w:rsid w:val="00BD05AE"/>
    <w:rsid w:val="00BD4FA1"/>
    <w:rsid w:val="00BD64BB"/>
    <w:rsid w:val="00BD72D2"/>
    <w:rsid w:val="00BE13BE"/>
    <w:rsid w:val="00BE6CB3"/>
    <w:rsid w:val="00BF3DD3"/>
    <w:rsid w:val="00C016CF"/>
    <w:rsid w:val="00C0332C"/>
    <w:rsid w:val="00C0656A"/>
    <w:rsid w:val="00C12A61"/>
    <w:rsid w:val="00C14CCF"/>
    <w:rsid w:val="00C32991"/>
    <w:rsid w:val="00C43F3B"/>
    <w:rsid w:val="00C44225"/>
    <w:rsid w:val="00C46956"/>
    <w:rsid w:val="00C50032"/>
    <w:rsid w:val="00C556C5"/>
    <w:rsid w:val="00C55AB4"/>
    <w:rsid w:val="00C628F2"/>
    <w:rsid w:val="00C67DCC"/>
    <w:rsid w:val="00C72BED"/>
    <w:rsid w:val="00C73EE7"/>
    <w:rsid w:val="00C74CA4"/>
    <w:rsid w:val="00C75CE2"/>
    <w:rsid w:val="00C96B03"/>
    <w:rsid w:val="00C97117"/>
    <w:rsid w:val="00CB7F9C"/>
    <w:rsid w:val="00CB7FEB"/>
    <w:rsid w:val="00CC0079"/>
    <w:rsid w:val="00CC3DA0"/>
    <w:rsid w:val="00CD067A"/>
    <w:rsid w:val="00CD488B"/>
    <w:rsid w:val="00CD6444"/>
    <w:rsid w:val="00CD6E62"/>
    <w:rsid w:val="00CE76AA"/>
    <w:rsid w:val="00CF737A"/>
    <w:rsid w:val="00D023E4"/>
    <w:rsid w:val="00D0383C"/>
    <w:rsid w:val="00D04875"/>
    <w:rsid w:val="00D04B83"/>
    <w:rsid w:val="00D13B24"/>
    <w:rsid w:val="00D16C2E"/>
    <w:rsid w:val="00D209F8"/>
    <w:rsid w:val="00D27FE8"/>
    <w:rsid w:val="00D41F06"/>
    <w:rsid w:val="00D44249"/>
    <w:rsid w:val="00D5370D"/>
    <w:rsid w:val="00D5521C"/>
    <w:rsid w:val="00D55DC4"/>
    <w:rsid w:val="00D60022"/>
    <w:rsid w:val="00D60B6B"/>
    <w:rsid w:val="00D65054"/>
    <w:rsid w:val="00D83EA3"/>
    <w:rsid w:val="00D915CA"/>
    <w:rsid w:val="00DA057D"/>
    <w:rsid w:val="00DA13B0"/>
    <w:rsid w:val="00DB1EBB"/>
    <w:rsid w:val="00DB2635"/>
    <w:rsid w:val="00DC5B4B"/>
    <w:rsid w:val="00DC7866"/>
    <w:rsid w:val="00DE31BF"/>
    <w:rsid w:val="00DE391F"/>
    <w:rsid w:val="00DE5D67"/>
    <w:rsid w:val="00DE6077"/>
    <w:rsid w:val="00DF4908"/>
    <w:rsid w:val="00E20E8D"/>
    <w:rsid w:val="00E23824"/>
    <w:rsid w:val="00E44FA0"/>
    <w:rsid w:val="00E4539A"/>
    <w:rsid w:val="00E45A42"/>
    <w:rsid w:val="00E6180E"/>
    <w:rsid w:val="00E647EE"/>
    <w:rsid w:val="00E7260F"/>
    <w:rsid w:val="00E77FFD"/>
    <w:rsid w:val="00E823A7"/>
    <w:rsid w:val="00EC51DE"/>
    <w:rsid w:val="00EE04B7"/>
    <w:rsid w:val="00EE66C1"/>
    <w:rsid w:val="00EE6EAC"/>
    <w:rsid w:val="00EF437F"/>
    <w:rsid w:val="00EF6D62"/>
    <w:rsid w:val="00F01AE4"/>
    <w:rsid w:val="00F04C85"/>
    <w:rsid w:val="00F05BE0"/>
    <w:rsid w:val="00F07DFF"/>
    <w:rsid w:val="00F1391E"/>
    <w:rsid w:val="00F13ABC"/>
    <w:rsid w:val="00F13F1E"/>
    <w:rsid w:val="00F156A7"/>
    <w:rsid w:val="00F169DD"/>
    <w:rsid w:val="00F21D0B"/>
    <w:rsid w:val="00F22379"/>
    <w:rsid w:val="00F27608"/>
    <w:rsid w:val="00F30A11"/>
    <w:rsid w:val="00F346F5"/>
    <w:rsid w:val="00F53B47"/>
    <w:rsid w:val="00F65BA1"/>
    <w:rsid w:val="00F735E9"/>
    <w:rsid w:val="00F80B6E"/>
    <w:rsid w:val="00F81B60"/>
    <w:rsid w:val="00FA3046"/>
    <w:rsid w:val="00FB2C85"/>
    <w:rsid w:val="00FC2042"/>
    <w:rsid w:val="00FD414E"/>
    <w:rsid w:val="00FE776D"/>
    <w:rsid w:val="03025111"/>
    <w:rsid w:val="0C3CF0EB"/>
    <w:rsid w:val="0CF333CA"/>
    <w:rsid w:val="0EFCC932"/>
    <w:rsid w:val="1170EC3A"/>
    <w:rsid w:val="11D308F8"/>
    <w:rsid w:val="124C1FC4"/>
    <w:rsid w:val="17B9AD5D"/>
    <w:rsid w:val="1898FEBC"/>
    <w:rsid w:val="19518CE6"/>
    <w:rsid w:val="1A60F2B7"/>
    <w:rsid w:val="1B80BDB2"/>
    <w:rsid w:val="1CC5982B"/>
    <w:rsid w:val="1E2645F2"/>
    <w:rsid w:val="1E7E0EA0"/>
    <w:rsid w:val="1F290170"/>
    <w:rsid w:val="23036E25"/>
    <w:rsid w:val="2397F2CF"/>
    <w:rsid w:val="23AB3EBB"/>
    <w:rsid w:val="250726A4"/>
    <w:rsid w:val="2511DCA7"/>
    <w:rsid w:val="26AC7B34"/>
    <w:rsid w:val="28211557"/>
    <w:rsid w:val="28C5A594"/>
    <w:rsid w:val="28C6F466"/>
    <w:rsid w:val="297CAC3E"/>
    <w:rsid w:val="2A22B737"/>
    <w:rsid w:val="2CF5C237"/>
    <w:rsid w:val="2E1F6411"/>
    <w:rsid w:val="2E5BC2D4"/>
    <w:rsid w:val="2ECB94BA"/>
    <w:rsid w:val="3268DFE5"/>
    <w:rsid w:val="331DBA8E"/>
    <w:rsid w:val="33EB3DC8"/>
    <w:rsid w:val="34C5E165"/>
    <w:rsid w:val="35715209"/>
    <w:rsid w:val="36450BCC"/>
    <w:rsid w:val="36D5F2C5"/>
    <w:rsid w:val="36F01646"/>
    <w:rsid w:val="37E9F602"/>
    <w:rsid w:val="38E02F13"/>
    <w:rsid w:val="3B2494C8"/>
    <w:rsid w:val="3BAF24B1"/>
    <w:rsid w:val="3DF6351D"/>
    <w:rsid w:val="40A291F7"/>
    <w:rsid w:val="411E6463"/>
    <w:rsid w:val="414637EC"/>
    <w:rsid w:val="426F2B33"/>
    <w:rsid w:val="4329072F"/>
    <w:rsid w:val="440A00C4"/>
    <w:rsid w:val="46068630"/>
    <w:rsid w:val="469788C0"/>
    <w:rsid w:val="47720D44"/>
    <w:rsid w:val="480EE059"/>
    <w:rsid w:val="4833CC53"/>
    <w:rsid w:val="486B1440"/>
    <w:rsid w:val="48EC91AE"/>
    <w:rsid w:val="4A304BE0"/>
    <w:rsid w:val="4C1DB83B"/>
    <w:rsid w:val="4C59C383"/>
    <w:rsid w:val="4C973F41"/>
    <w:rsid w:val="4E7DE06A"/>
    <w:rsid w:val="4EDFAF5E"/>
    <w:rsid w:val="50FF2C77"/>
    <w:rsid w:val="51628BE8"/>
    <w:rsid w:val="5368841D"/>
    <w:rsid w:val="56C0797C"/>
    <w:rsid w:val="56DB3BBB"/>
    <w:rsid w:val="5764D452"/>
    <w:rsid w:val="58C31576"/>
    <w:rsid w:val="5A6C6CE6"/>
    <w:rsid w:val="5EEC854E"/>
    <w:rsid w:val="60EA60AA"/>
    <w:rsid w:val="6129A81F"/>
    <w:rsid w:val="618A5B37"/>
    <w:rsid w:val="6246A12D"/>
    <w:rsid w:val="6441F5BC"/>
    <w:rsid w:val="66A74723"/>
    <w:rsid w:val="6AE746B1"/>
    <w:rsid w:val="6C7267FB"/>
    <w:rsid w:val="6CE9F48B"/>
    <w:rsid w:val="70B7784B"/>
    <w:rsid w:val="72245C62"/>
    <w:rsid w:val="74D3CCBC"/>
    <w:rsid w:val="7544F472"/>
    <w:rsid w:val="756E9D0A"/>
    <w:rsid w:val="7652925B"/>
    <w:rsid w:val="76DEBE93"/>
    <w:rsid w:val="7939B7B6"/>
    <w:rsid w:val="7AF8976B"/>
    <w:rsid w:val="7EE47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D15D"/>
  <w15:docId w15:val="{BA5CFE35-61A5-41CA-BCBD-C3715634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46"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412" w:hanging="10"/>
      <w:outlineLvl w:val="0"/>
    </w:pPr>
    <w:rPr>
      <w:rFonts w:ascii="Arial" w:eastAsia="Arial" w:hAnsi="Arial" w:cs="Arial"/>
      <w:b/>
      <w:color w:val="000000"/>
      <w:sz w:val="30"/>
    </w:rPr>
  </w:style>
  <w:style w:type="paragraph" w:styleId="Heading2">
    <w:name w:val="heading 2"/>
    <w:next w:val="Normal"/>
    <w:link w:val="Heading2Char"/>
    <w:uiPriority w:val="9"/>
    <w:unhideWhenUsed/>
    <w:qFormat/>
    <w:pPr>
      <w:keepNext/>
      <w:keepLines/>
      <w:spacing w:after="3"/>
      <w:ind w:left="136"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3"/>
      <w:ind w:left="136"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0"/>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54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54"/>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AC4C99"/>
    <w:rPr>
      <w:sz w:val="16"/>
      <w:szCs w:val="16"/>
    </w:rPr>
  </w:style>
  <w:style w:type="paragraph" w:styleId="CommentText">
    <w:name w:val="annotation text"/>
    <w:basedOn w:val="Normal"/>
    <w:link w:val="CommentTextChar"/>
    <w:uiPriority w:val="99"/>
    <w:unhideWhenUsed/>
    <w:rsid w:val="00AC4C99"/>
    <w:pPr>
      <w:spacing w:line="240" w:lineRule="auto"/>
    </w:pPr>
    <w:rPr>
      <w:sz w:val="20"/>
      <w:szCs w:val="20"/>
    </w:rPr>
  </w:style>
  <w:style w:type="character" w:customStyle="1" w:styleId="CommentTextChar">
    <w:name w:val="Comment Text Char"/>
    <w:basedOn w:val="DefaultParagraphFont"/>
    <w:link w:val="CommentText"/>
    <w:uiPriority w:val="99"/>
    <w:rsid w:val="00AC4C9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4C99"/>
    <w:rPr>
      <w:b/>
      <w:bCs/>
    </w:rPr>
  </w:style>
  <w:style w:type="character" w:customStyle="1" w:styleId="CommentSubjectChar">
    <w:name w:val="Comment Subject Char"/>
    <w:basedOn w:val="CommentTextChar"/>
    <w:link w:val="CommentSubject"/>
    <w:uiPriority w:val="99"/>
    <w:semiHidden/>
    <w:rsid w:val="00AC4C99"/>
    <w:rPr>
      <w:rFonts w:ascii="Arial" w:eastAsia="Arial" w:hAnsi="Arial" w:cs="Arial"/>
      <w:b/>
      <w:bCs/>
      <w:color w:val="000000"/>
      <w:sz w:val="20"/>
      <w:szCs w:val="20"/>
    </w:rPr>
  </w:style>
  <w:style w:type="paragraph" w:styleId="ListParagraph">
    <w:name w:val="List Paragraph"/>
    <w:basedOn w:val="Normal"/>
    <w:uiPriority w:val="99"/>
    <w:qFormat/>
    <w:rsid w:val="00A06E59"/>
    <w:pPr>
      <w:ind w:left="720"/>
      <w:contextualSpacing/>
    </w:pPr>
  </w:style>
  <w:style w:type="paragraph" w:styleId="PlainText">
    <w:name w:val="Plain Text"/>
    <w:basedOn w:val="Normal"/>
    <w:link w:val="PlainTextChar"/>
    <w:uiPriority w:val="99"/>
    <w:unhideWhenUsed/>
    <w:rsid w:val="000646ED"/>
    <w:pPr>
      <w:spacing w:after="0" w:line="240" w:lineRule="auto"/>
      <w:ind w:left="0" w:right="0" w:firstLine="0"/>
    </w:pPr>
    <w:rPr>
      <w:rFonts w:ascii="Consolas" w:eastAsia="Calibri" w:hAnsi="Consolas" w:cs="Times New Roman"/>
      <w:color w:val="auto"/>
      <w:sz w:val="21"/>
      <w:szCs w:val="21"/>
      <w:lang w:val="fr-FR" w:eastAsia="en-US"/>
    </w:rPr>
  </w:style>
  <w:style w:type="character" w:customStyle="1" w:styleId="PlainTextChar">
    <w:name w:val="Plain Text Char"/>
    <w:basedOn w:val="DefaultParagraphFont"/>
    <w:link w:val="PlainText"/>
    <w:uiPriority w:val="99"/>
    <w:rsid w:val="000646ED"/>
    <w:rPr>
      <w:rFonts w:ascii="Consolas" w:eastAsia="Calibri" w:hAnsi="Consolas" w:cs="Times New Roman"/>
      <w:sz w:val="21"/>
      <w:szCs w:val="21"/>
      <w:lang w:val="fr-FR" w:eastAsia="en-US"/>
    </w:rPr>
  </w:style>
  <w:style w:type="paragraph" w:styleId="Header">
    <w:name w:val="header"/>
    <w:basedOn w:val="Normal"/>
    <w:link w:val="HeaderChar"/>
    <w:uiPriority w:val="99"/>
    <w:unhideWhenUsed/>
    <w:rsid w:val="00313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78D"/>
    <w:rPr>
      <w:rFonts w:ascii="Arial" w:eastAsia="Arial" w:hAnsi="Arial" w:cs="Arial"/>
      <w:color w:val="000000"/>
      <w:sz w:val="24"/>
    </w:rPr>
  </w:style>
  <w:style w:type="paragraph" w:styleId="Revision">
    <w:name w:val="Revision"/>
    <w:hidden/>
    <w:uiPriority w:val="99"/>
    <w:semiHidden/>
    <w:rsid w:val="0023490E"/>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AE5E75"/>
    <w:rPr>
      <w:color w:val="0563C1" w:themeColor="hyperlink"/>
      <w:u w:val="single"/>
    </w:rPr>
  </w:style>
  <w:style w:type="paragraph" w:customStyle="1" w:styleId="Default">
    <w:name w:val="Default"/>
    <w:rsid w:val="00CD6E62"/>
    <w:pPr>
      <w:autoSpaceDE w:val="0"/>
      <w:autoSpaceDN w:val="0"/>
      <w:adjustRightInd w:val="0"/>
      <w:spacing w:after="0" w:line="240" w:lineRule="auto"/>
    </w:pPr>
    <w:rPr>
      <w:rFonts w:ascii="Trebuchet MS" w:eastAsia="Calibri" w:hAnsi="Trebuchet MS" w:cs="Trebuchet MS"/>
      <w:color w:val="000000"/>
      <w:sz w:val="24"/>
      <w:szCs w:val="24"/>
      <w:lang w:eastAsia="en-US"/>
    </w:rPr>
  </w:style>
  <w:style w:type="character" w:styleId="Strong">
    <w:name w:val="Strong"/>
    <w:basedOn w:val="DefaultParagraphFont"/>
    <w:uiPriority w:val="22"/>
    <w:qFormat/>
    <w:rsid w:val="003B6C01"/>
    <w:rPr>
      <w:b/>
      <w:bCs/>
    </w:rPr>
  </w:style>
  <w:style w:type="character" w:styleId="FollowedHyperlink">
    <w:name w:val="FollowedHyperlink"/>
    <w:basedOn w:val="DefaultParagraphFont"/>
    <w:uiPriority w:val="99"/>
    <w:semiHidden/>
    <w:unhideWhenUsed/>
    <w:rsid w:val="003B6C01"/>
    <w:rPr>
      <w:color w:val="954F72" w:themeColor="followedHyperlink"/>
      <w:u w:val="single"/>
    </w:rPr>
  </w:style>
  <w:style w:type="paragraph" w:styleId="Footer">
    <w:name w:val="footer"/>
    <w:basedOn w:val="Normal"/>
    <w:link w:val="FooterChar"/>
    <w:uiPriority w:val="99"/>
    <w:semiHidden/>
    <w:unhideWhenUsed/>
    <w:rsid w:val="00F156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56A7"/>
    <w:rPr>
      <w:rFonts w:ascii="Arial" w:eastAsia="Arial" w:hAnsi="Arial" w:cs="Arial"/>
      <w:color w:val="000000"/>
      <w:sz w:val="24"/>
    </w:rPr>
  </w:style>
  <w:style w:type="character" w:customStyle="1" w:styleId="normaltextrun">
    <w:name w:val="normaltextrun"/>
    <w:basedOn w:val="DefaultParagraphFont"/>
    <w:rsid w:val="0031337A"/>
  </w:style>
  <w:style w:type="character" w:customStyle="1" w:styleId="eop">
    <w:name w:val="eop"/>
    <w:basedOn w:val="DefaultParagraphFont"/>
    <w:rsid w:val="004616D2"/>
  </w:style>
  <w:style w:type="paragraph" w:customStyle="1" w:styleId="paragraph">
    <w:name w:val="paragraph"/>
    <w:basedOn w:val="Normal"/>
    <w:rsid w:val="0001112A"/>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styleId="UnresolvedMention">
    <w:name w:val="Unresolved Mention"/>
    <w:basedOn w:val="DefaultParagraphFont"/>
    <w:uiPriority w:val="99"/>
    <w:semiHidden/>
    <w:unhideWhenUsed/>
    <w:rsid w:val="00060376"/>
    <w:rPr>
      <w:color w:val="605E5C"/>
      <w:shd w:val="clear" w:color="auto" w:fill="E1DFDD"/>
    </w:rPr>
  </w:style>
  <w:style w:type="paragraph" w:styleId="FootnoteText">
    <w:name w:val="footnote text"/>
    <w:basedOn w:val="Normal"/>
    <w:link w:val="FootnoteTextChar"/>
    <w:uiPriority w:val="99"/>
    <w:semiHidden/>
    <w:unhideWhenUsed/>
    <w:rsid w:val="007C46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46DE"/>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7C46DE"/>
    <w:rPr>
      <w:vertAlign w:val="superscript"/>
    </w:rPr>
  </w:style>
  <w:style w:type="paragraph" w:styleId="NormalWeb">
    <w:name w:val="Normal (Web)"/>
    <w:basedOn w:val="Normal"/>
    <w:uiPriority w:val="99"/>
    <w:semiHidden/>
    <w:unhideWhenUsed/>
    <w:rsid w:val="00322E00"/>
    <w:rPr>
      <w:rFonts w:ascii="Times New Roman" w:hAnsi="Times New Roman" w:cs="Times New Roman"/>
      <w:szCs w:val="24"/>
    </w:rPr>
  </w:style>
  <w:style w:type="table" w:styleId="TableGrid">
    <w:name w:val="Table Grid"/>
    <w:basedOn w:val="TableNormal"/>
    <w:uiPriority w:val="59"/>
    <w:rsid w:val="006D2B6B"/>
    <w:pPr>
      <w:spacing w:after="0" w:line="240" w:lineRule="auto"/>
    </w:pPr>
    <w:rPr>
      <w:rFonts w:eastAsiaTheme="minorHAns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7640">
      <w:bodyDiv w:val="1"/>
      <w:marLeft w:val="0"/>
      <w:marRight w:val="0"/>
      <w:marTop w:val="0"/>
      <w:marBottom w:val="0"/>
      <w:divBdr>
        <w:top w:val="none" w:sz="0" w:space="0" w:color="auto"/>
        <w:left w:val="none" w:sz="0" w:space="0" w:color="auto"/>
        <w:bottom w:val="none" w:sz="0" w:space="0" w:color="auto"/>
        <w:right w:val="none" w:sz="0" w:space="0" w:color="auto"/>
      </w:divBdr>
      <w:divsChild>
        <w:div w:id="1715733335">
          <w:marLeft w:val="0"/>
          <w:marRight w:val="0"/>
          <w:marTop w:val="0"/>
          <w:marBottom w:val="0"/>
          <w:divBdr>
            <w:top w:val="none" w:sz="0" w:space="0" w:color="auto"/>
            <w:left w:val="none" w:sz="0" w:space="0" w:color="auto"/>
            <w:bottom w:val="none" w:sz="0" w:space="0" w:color="auto"/>
            <w:right w:val="none" w:sz="0" w:space="0" w:color="auto"/>
          </w:divBdr>
          <w:divsChild>
            <w:div w:id="1189217426">
              <w:marLeft w:val="0"/>
              <w:marRight w:val="0"/>
              <w:marTop w:val="0"/>
              <w:marBottom w:val="0"/>
              <w:divBdr>
                <w:top w:val="none" w:sz="0" w:space="0" w:color="auto"/>
                <w:left w:val="none" w:sz="0" w:space="0" w:color="auto"/>
                <w:bottom w:val="none" w:sz="0" w:space="0" w:color="auto"/>
                <w:right w:val="none" w:sz="0" w:space="0" w:color="auto"/>
              </w:divBdr>
              <w:divsChild>
                <w:div w:id="1406225468">
                  <w:marLeft w:val="0"/>
                  <w:marRight w:val="0"/>
                  <w:marTop w:val="0"/>
                  <w:marBottom w:val="0"/>
                  <w:divBdr>
                    <w:top w:val="none" w:sz="0" w:space="0" w:color="auto"/>
                    <w:left w:val="none" w:sz="0" w:space="0" w:color="auto"/>
                    <w:bottom w:val="none" w:sz="0" w:space="0" w:color="auto"/>
                    <w:right w:val="none" w:sz="0" w:space="0" w:color="auto"/>
                  </w:divBdr>
                  <w:divsChild>
                    <w:div w:id="1873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45537">
          <w:marLeft w:val="0"/>
          <w:marRight w:val="0"/>
          <w:marTop w:val="0"/>
          <w:marBottom w:val="0"/>
          <w:divBdr>
            <w:top w:val="none" w:sz="0" w:space="0" w:color="auto"/>
            <w:left w:val="none" w:sz="0" w:space="0" w:color="auto"/>
            <w:bottom w:val="none" w:sz="0" w:space="0" w:color="auto"/>
            <w:right w:val="none" w:sz="0" w:space="0" w:color="auto"/>
          </w:divBdr>
          <w:divsChild>
            <w:div w:id="726874181">
              <w:marLeft w:val="0"/>
              <w:marRight w:val="0"/>
              <w:marTop w:val="0"/>
              <w:marBottom w:val="0"/>
              <w:divBdr>
                <w:top w:val="none" w:sz="0" w:space="0" w:color="auto"/>
                <w:left w:val="none" w:sz="0" w:space="0" w:color="auto"/>
                <w:bottom w:val="none" w:sz="0" w:space="0" w:color="auto"/>
                <w:right w:val="none" w:sz="0" w:space="0" w:color="auto"/>
              </w:divBdr>
              <w:divsChild>
                <w:div w:id="1897930311">
                  <w:marLeft w:val="0"/>
                  <w:marRight w:val="0"/>
                  <w:marTop w:val="0"/>
                  <w:marBottom w:val="0"/>
                  <w:divBdr>
                    <w:top w:val="none" w:sz="0" w:space="0" w:color="auto"/>
                    <w:left w:val="none" w:sz="0" w:space="0" w:color="auto"/>
                    <w:bottom w:val="none" w:sz="0" w:space="0" w:color="auto"/>
                    <w:right w:val="none" w:sz="0" w:space="0" w:color="auto"/>
                  </w:divBdr>
                  <w:divsChild>
                    <w:div w:id="8367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6327">
      <w:bodyDiv w:val="1"/>
      <w:marLeft w:val="0"/>
      <w:marRight w:val="0"/>
      <w:marTop w:val="0"/>
      <w:marBottom w:val="0"/>
      <w:divBdr>
        <w:top w:val="none" w:sz="0" w:space="0" w:color="auto"/>
        <w:left w:val="none" w:sz="0" w:space="0" w:color="auto"/>
        <w:bottom w:val="none" w:sz="0" w:space="0" w:color="auto"/>
        <w:right w:val="none" w:sz="0" w:space="0" w:color="auto"/>
      </w:divBdr>
    </w:div>
    <w:div w:id="103774124">
      <w:bodyDiv w:val="1"/>
      <w:marLeft w:val="0"/>
      <w:marRight w:val="0"/>
      <w:marTop w:val="0"/>
      <w:marBottom w:val="0"/>
      <w:divBdr>
        <w:top w:val="none" w:sz="0" w:space="0" w:color="auto"/>
        <w:left w:val="none" w:sz="0" w:space="0" w:color="auto"/>
        <w:bottom w:val="none" w:sz="0" w:space="0" w:color="auto"/>
        <w:right w:val="none" w:sz="0" w:space="0" w:color="auto"/>
      </w:divBdr>
    </w:div>
    <w:div w:id="177700400">
      <w:bodyDiv w:val="1"/>
      <w:marLeft w:val="0"/>
      <w:marRight w:val="0"/>
      <w:marTop w:val="0"/>
      <w:marBottom w:val="0"/>
      <w:divBdr>
        <w:top w:val="none" w:sz="0" w:space="0" w:color="auto"/>
        <w:left w:val="none" w:sz="0" w:space="0" w:color="auto"/>
        <w:bottom w:val="none" w:sz="0" w:space="0" w:color="auto"/>
        <w:right w:val="none" w:sz="0" w:space="0" w:color="auto"/>
      </w:divBdr>
    </w:div>
    <w:div w:id="334770386">
      <w:bodyDiv w:val="1"/>
      <w:marLeft w:val="0"/>
      <w:marRight w:val="0"/>
      <w:marTop w:val="0"/>
      <w:marBottom w:val="0"/>
      <w:divBdr>
        <w:top w:val="none" w:sz="0" w:space="0" w:color="auto"/>
        <w:left w:val="none" w:sz="0" w:space="0" w:color="auto"/>
        <w:bottom w:val="none" w:sz="0" w:space="0" w:color="auto"/>
        <w:right w:val="none" w:sz="0" w:space="0" w:color="auto"/>
      </w:divBdr>
    </w:div>
    <w:div w:id="343673915">
      <w:bodyDiv w:val="1"/>
      <w:marLeft w:val="0"/>
      <w:marRight w:val="0"/>
      <w:marTop w:val="0"/>
      <w:marBottom w:val="0"/>
      <w:divBdr>
        <w:top w:val="none" w:sz="0" w:space="0" w:color="auto"/>
        <w:left w:val="none" w:sz="0" w:space="0" w:color="auto"/>
        <w:bottom w:val="none" w:sz="0" w:space="0" w:color="auto"/>
        <w:right w:val="none" w:sz="0" w:space="0" w:color="auto"/>
      </w:divBdr>
    </w:div>
    <w:div w:id="344287103">
      <w:bodyDiv w:val="1"/>
      <w:marLeft w:val="0"/>
      <w:marRight w:val="0"/>
      <w:marTop w:val="0"/>
      <w:marBottom w:val="0"/>
      <w:divBdr>
        <w:top w:val="none" w:sz="0" w:space="0" w:color="auto"/>
        <w:left w:val="none" w:sz="0" w:space="0" w:color="auto"/>
        <w:bottom w:val="none" w:sz="0" w:space="0" w:color="auto"/>
        <w:right w:val="none" w:sz="0" w:space="0" w:color="auto"/>
      </w:divBdr>
      <w:divsChild>
        <w:div w:id="1142844887">
          <w:marLeft w:val="0"/>
          <w:marRight w:val="0"/>
          <w:marTop w:val="0"/>
          <w:marBottom w:val="0"/>
          <w:divBdr>
            <w:top w:val="none" w:sz="0" w:space="0" w:color="auto"/>
            <w:left w:val="none" w:sz="0" w:space="0" w:color="auto"/>
            <w:bottom w:val="none" w:sz="0" w:space="0" w:color="auto"/>
            <w:right w:val="none" w:sz="0" w:space="0" w:color="auto"/>
          </w:divBdr>
          <w:divsChild>
            <w:div w:id="1096176911">
              <w:marLeft w:val="0"/>
              <w:marRight w:val="0"/>
              <w:marTop w:val="0"/>
              <w:marBottom w:val="0"/>
              <w:divBdr>
                <w:top w:val="none" w:sz="0" w:space="0" w:color="auto"/>
                <w:left w:val="none" w:sz="0" w:space="0" w:color="auto"/>
                <w:bottom w:val="none" w:sz="0" w:space="0" w:color="auto"/>
                <w:right w:val="none" w:sz="0" w:space="0" w:color="auto"/>
              </w:divBdr>
              <w:divsChild>
                <w:div w:id="322781417">
                  <w:marLeft w:val="0"/>
                  <w:marRight w:val="0"/>
                  <w:marTop w:val="0"/>
                  <w:marBottom w:val="0"/>
                  <w:divBdr>
                    <w:top w:val="none" w:sz="0" w:space="0" w:color="auto"/>
                    <w:left w:val="none" w:sz="0" w:space="0" w:color="auto"/>
                    <w:bottom w:val="none" w:sz="0" w:space="0" w:color="auto"/>
                    <w:right w:val="none" w:sz="0" w:space="0" w:color="auto"/>
                  </w:divBdr>
                  <w:divsChild>
                    <w:div w:id="12065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3713">
          <w:marLeft w:val="0"/>
          <w:marRight w:val="0"/>
          <w:marTop w:val="0"/>
          <w:marBottom w:val="0"/>
          <w:divBdr>
            <w:top w:val="none" w:sz="0" w:space="0" w:color="auto"/>
            <w:left w:val="none" w:sz="0" w:space="0" w:color="auto"/>
            <w:bottom w:val="none" w:sz="0" w:space="0" w:color="auto"/>
            <w:right w:val="none" w:sz="0" w:space="0" w:color="auto"/>
          </w:divBdr>
          <w:divsChild>
            <w:div w:id="1957522593">
              <w:marLeft w:val="0"/>
              <w:marRight w:val="0"/>
              <w:marTop w:val="0"/>
              <w:marBottom w:val="0"/>
              <w:divBdr>
                <w:top w:val="none" w:sz="0" w:space="0" w:color="auto"/>
                <w:left w:val="none" w:sz="0" w:space="0" w:color="auto"/>
                <w:bottom w:val="none" w:sz="0" w:space="0" w:color="auto"/>
                <w:right w:val="none" w:sz="0" w:space="0" w:color="auto"/>
              </w:divBdr>
              <w:divsChild>
                <w:div w:id="1169054806">
                  <w:marLeft w:val="0"/>
                  <w:marRight w:val="0"/>
                  <w:marTop w:val="0"/>
                  <w:marBottom w:val="0"/>
                  <w:divBdr>
                    <w:top w:val="none" w:sz="0" w:space="0" w:color="auto"/>
                    <w:left w:val="none" w:sz="0" w:space="0" w:color="auto"/>
                    <w:bottom w:val="none" w:sz="0" w:space="0" w:color="auto"/>
                    <w:right w:val="none" w:sz="0" w:space="0" w:color="auto"/>
                  </w:divBdr>
                  <w:divsChild>
                    <w:div w:id="20605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03023">
      <w:bodyDiv w:val="1"/>
      <w:marLeft w:val="0"/>
      <w:marRight w:val="0"/>
      <w:marTop w:val="0"/>
      <w:marBottom w:val="0"/>
      <w:divBdr>
        <w:top w:val="none" w:sz="0" w:space="0" w:color="auto"/>
        <w:left w:val="none" w:sz="0" w:space="0" w:color="auto"/>
        <w:bottom w:val="none" w:sz="0" w:space="0" w:color="auto"/>
        <w:right w:val="none" w:sz="0" w:space="0" w:color="auto"/>
      </w:divBdr>
    </w:div>
    <w:div w:id="513308297">
      <w:bodyDiv w:val="1"/>
      <w:marLeft w:val="0"/>
      <w:marRight w:val="0"/>
      <w:marTop w:val="0"/>
      <w:marBottom w:val="0"/>
      <w:divBdr>
        <w:top w:val="none" w:sz="0" w:space="0" w:color="auto"/>
        <w:left w:val="none" w:sz="0" w:space="0" w:color="auto"/>
        <w:bottom w:val="none" w:sz="0" w:space="0" w:color="auto"/>
        <w:right w:val="none" w:sz="0" w:space="0" w:color="auto"/>
      </w:divBdr>
      <w:divsChild>
        <w:div w:id="1191645225">
          <w:marLeft w:val="0"/>
          <w:marRight w:val="0"/>
          <w:marTop w:val="0"/>
          <w:marBottom w:val="0"/>
          <w:divBdr>
            <w:top w:val="none" w:sz="0" w:space="0" w:color="auto"/>
            <w:left w:val="none" w:sz="0" w:space="0" w:color="auto"/>
            <w:bottom w:val="none" w:sz="0" w:space="0" w:color="auto"/>
            <w:right w:val="none" w:sz="0" w:space="0" w:color="auto"/>
          </w:divBdr>
          <w:divsChild>
            <w:div w:id="2107994946">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sChild>
                    <w:div w:id="20535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73520">
          <w:marLeft w:val="0"/>
          <w:marRight w:val="0"/>
          <w:marTop w:val="0"/>
          <w:marBottom w:val="0"/>
          <w:divBdr>
            <w:top w:val="none" w:sz="0" w:space="0" w:color="auto"/>
            <w:left w:val="none" w:sz="0" w:space="0" w:color="auto"/>
            <w:bottom w:val="none" w:sz="0" w:space="0" w:color="auto"/>
            <w:right w:val="none" w:sz="0" w:space="0" w:color="auto"/>
          </w:divBdr>
          <w:divsChild>
            <w:div w:id="1511334878">
              <w:marLeft w:val="0"/>
              <w:marRight w:val="0"/>
              <w:marTop w:val="0"/>
              <w:marBottom w:val="0"/>
              <w:divBdr>
                <w:top w:val="none" w:sz="0" w:space="0" w:color="auto"/>
                <w:left w:val="none" w:sz="0" w:space="0" w:color="auto"/>
                <w:bottom w:val="none" w:sz="0" w:space="0" w:color="auto"/>
                <w:right w:val="none" w:sz="0" w:space="0" w:color="auto"/>
              </w:divBdr>
              <w:divsChild>
                <w:div w:id="1877350617">
                  <w:marLeft w:val="0"/>
                  <w:marRight w:val="0"/>
                  <w:marTop w:val="0"/>
                  <w:marBottom w:val="0"/>
                  <w:divBdr>
                    <w:top w:val="none" w:sz="0" w:space="0" w:color="auto"/>
                    <w:left w:val="none" w:sz="0" w:space="0" w:color="auto"/>
                    <w:bottom w:val="none" w:sz="0" w:space="0" w:color="auto"/>
                    <w:right w:val="none" w:sz="0" w:space="0" w:color="auto"/>
                  </w:divBdr>
                  <w:divsChild>
                    <w:div w:id="20469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99390">
      <w:bodyDiv w:val="1"/>
      <w:marLeft w:val="0"/>
      <w:marRight w:val="0"/>
      <w:marTop w:val="0"/>
      <w:marBottom w:val="0"/>
      <w:divBdr>
        <w:top w:val="none" w:sz="0" w:space="0" w:color="auto"/>
        <w:left w:val="none" w:sz="0" w:space="0" w:color="auto"/>
        <w:bottom w:val="none" w:sz="0" w:space="0" w:color="auto"/>
        <w:right w:val="none" w:sz="0" w:space="0" w:color="auto"/>
      </w:divBdr>
    </w:div>
    <w:div w:id="543718124">
      <w:bodyDiv w:val="1"/>
      <w:marLeft w:val="0"/>
      <w:marRight w:val="0"/>
      <w:marTop w:val="0"/>
      <w:marBottom w:val="0"/>
      <w:divBdr>
        <w:top w:val="none" w:sz="0" w:space="0" w:color="auto"/>
        <w:left w:val="none" w:sz="0" w:space="0" w:color="auto"/>
        <w:bottom w:val="none" w:sz="0" w:space="0" w:color="auto"/>
        <w:right w:val="none" w:sz="0" w:space="0" w:color="auto"/>
      </w:divBdr>
    </w:div>
    <w:div w:id="578177468">
      <w:bodyDiv w:val="1"/>
      <w:marLeft w:val="0"/>
      <w:marRight w:val="0"/>
      <w:marTop w:val="0"/>
      <w:marBottom w:val="0"/>
      <w:divBdr>
        <w:top w:val="none" w:sz="0" w:space="0" w:color="auto"/>
        <w:left w:val="none" w:sz="0" w:space="0" w:color="auto"/>
        <w:bottom w:val="none" w:sz="0" w:space="0" w:color="auto"/>
        <w:right w:val="none" w:sz="0" w:space="0" w:color="auto"/>
      </w:divBdr>
    </w:div>
    <w:div w:id="612634323">
      <w:bodyDiv w:val="1"/>
      <w:marLeft w:val="0"/>
      <w:marRight w:val="0"/>
      <w:marTop w:val="0"/>
      <w:marBottom w:val="0"/>
      <w:divBdr>
        <w:top w:val="none" w:sz="0" w:space="0" w:color="auto"/>
        <w:left w:val="none" w:sz="0" w:space="0" w:color="auto"/>
        <w:bottom w:val="none" w:sz="0" w:space="0" w:color="auto"/>
        <w:right w:val="none" w:sz="0" w:space="0" w:color="auto"/>
      </w:divBdr>
      <w:divsChild>
        <w:div w:id="471021953">
          <w:marLeft w:val="0"/>
          <w:marRight w:val="0"/>
          <w:marTop w:val="0"/>
          <w:marBottom w:val="0"/>
          <w:divBdr>
            <w:top w:val="none" w:sz="0" w:space="0" w:color="auto"/>
            <w:left w:val="none" w:sz="0" w:space="0" w:color="auto"/>
            <w:bottom w:val="none" w:sz="0" w:space="0" w:color="auto"/>
            <w:right w:val="none" w:sz="0" w:space="0" w:color="auto"/>
          </w:divBdr>
          <w:divsChild>
            <w:div w:id="161091002">
              <w:marLeft w:val="0"/>
              <w:marRight w:val="0"/>
              <w:marTop w:val="0"/>
              <w:marBottom w:val="0"/>
              <w:divBdr>
                <w:top w:val="none" w:sz="0" w:space="0" w:color="auto"/>
                <w:left w:val="none" w:sz="0" w:space="0" w:color="auto"/>
                <w:bottom w:val="none" w:sz="0" w:space="0" w:color="auto"/>
                <w:right w:val="none" w:sz="0" w:space="0" w:color="auto"/>
              </w:divBdr>
              <w:divsChild>
                <w:div w:id="250743445">
                  <w:marLeft w:val="0"/>
                  <w:marRight w:val="0"/>
                  <w:marTop w:val="0"/>
                  <w:marBottom w:val="0"/>
                  <w:divBdr>
                    <w:top w:val="none" w:sz="0" w:space="0" w:color="auto"/>
                    <w:left w:val="none" w:sz="0" w:space="0" w:color="auto"/>
                    <w:bottom w:val="none" w:sz="0" w:space="0" w:color="auto"/>
                    <w:right w:val="none" w:sz="0" w:space="0" w:color="auto"/>
                  </w:divBdr>
                  <w:divsChild>
                    <w:div w:id="20689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6090">
          <w:marLeft w:val="0"/>
          <w:marRight w:val="0"/>
          <w:marTop w:val="0"/>
          <w:marBottom w:val="0"/>
          <w:divBdr>
            <w:top w:val="none" w:sz="0" w:space="0" w:color="auto"/>
            <w:left w:val="none" w:sz="0" w:space="0" w:color="auto"/>
            <w:bottom w:val="none" w:sz="0" w:space="0" w:color="auto"/>
            <w:right w:val="none" w:sz="0" w:space="0" w:color="auto"/>
          </w:divBdr>
          <w:divsChild>
            <w:div w:id="72237488">
              <w:marLeft w:val="0"/>
              <w:marRight w:val="0"/>
              <w:marTop w:val="0"/>
              <w:marBottom w:val="0"/>
              <w:divBdr>
                <w:top w:val="none" w:sz="0" w:space="0" w:color="auto"/>
                <w:left w:val="none" w:sz="0" w:space="0" w:color="auto"/>
                <w:bottom w:val="none" w:sz="0" w:space="0" w:color="auto"/>
                <w:right w:val="none" w:sz="0" w:space="0" w:color="auto"/>
              </w:divBdr>
              <w:divsChild>
                <w:div w:id="995374691">
                  <w:marLeft w:val="0"/>
                  <w:marRight w:val="0"/>
                  <w:marTop w:val="0"/>
                  <w:marBottom w:val="0"/>
                  <w:divBdr>
                    <w:top w:val="none" w:sz="0" w:space="0" w:color="auto"/>
                    <w:left w:val="none" w:sz="0" w:space="0" w:color="auto"/>
                    <w:bottom w:val="none" w:sz="0" w:space="0" w:color="auto"/>
                    <w:right w:val="none" w:sz="0" w:space="0" w:color="auto"/>
                  </w:divBdr>
                  <w:divsChild>
                    <w:div w:id="6277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77773">
      <w:bodyDiv w:val="1"/>
      <w:marLeft w:val="0"/>
      <w:marRight w:val="0"/>
      <w:marTop w:val="0"/>
      <w:marBottom w:val="0"/>
      <w:divBdr>
        <w:top w:val="none" w:sz="0" w:space="0" w:color="auto"/>
        <w:left w:val="none" w:sz="0" w:space="0" w:color="auto"/>
        <w:bottom w:val="none" w:sz="0" w:space="0" w:color="auto"/>
        <w:right w:val="none" w:sz="0" w:space="0" w:color="auto"/>
      </w:divBdr>
    </w:div>
    <w:div w:id="730077265">
      <w:bodyDiv w:val="1"/>
      <w:marLeft w:val="0"/>
      <w:marRight w:val="0"/>
      <w:marTop w:val="0"/>
      <w:marBottom w:val="0"/>
      <w:divBdr>
        <w:top w:val="none" w:sz="0" w:space="0" w:color="auto"/>
        <w:left w:val="none" w:sz="0" w:space="0" w:color="auto"/>
        <w:bottom w:val="none" w:sz="0" w:space="0" w:color="auto"/>
        <w:right w:val="none" w:sz="0" w:space="0" w:color="auto"/>
      </w:divBdr>
    </w:div>
    <w:div w:id="741176335">
      <w:bodyDiv w:val="1"/>
      <w:marLeft w:val="0"/>
      <w:marRight w:val="0"/>
      <w:marTop w:val="0"/>
      <w:marBottom w:val="0"/>
      <w:divBdr>
        <w:top w:val="none" w:sz="0" w:space="0" w:color="auto"/>
        <w:left w:val="none" w:sz="0" w:space="0" w:color="auto"/>
        <w:bottom w:val="none" w:sz="0" w:space="0" w:color="auto"/>
        <w:right w:val="none" w:sz="0" w:space="0" w:color="auto"/>
      </w:divBdr>
    </w:div>
    <w:div w:id="742223474">
      <w:bodyDiv w:val="1"/>
      <w:marLeft w:val="0"/>
      <w:marRight w:val="0"/>
      <w:marTop w:val="0"/>
      <w:marBottom w:val="0"/>
      <w:divBdr>
        <w:top w:val="none" w:sz="0" w:space="0" w:color="auto"/>
        <w:left w:val="none" w:sz="0" w:space="0" w:color="auto"/>
        <w:bottom w:val="none" w:sz="0" w:space="0" w:color="auto"/>
        <w:right w:val="none" w:sz="0" w:space="0" w:color="auto"/>
      </w:divBdr>
    </w:div>
    <w:div w:id="774136509">
      <w:bodyDiv w:val="1"/>
      <w:marLeft w:val="0"/>
      <w:marRight w:val="0"/>
      <w:marTop w:val="0"/>
      <w:marBottom w:val="0"/>
      <w:divBdr>
        <w:top w:val="none" w:sz="0" w:space="0" w:color="auto"/>
        <w:left w:val="none" w:sz="0" w:space="0" w:color="auto"/>
        <w:bottom w:val="none" w:sz="0" w:space="0" w:color="auto"/>
        <w:right w:val="none" w:sz="0" w:space="0" w:color="auto"/>
      </w:divBdr>
    </w:div>
    <w:div w:id="859077856">
      <w:bodyDiv w:val="1"/>
      <w:marLeft w:val="0"/>
      <w:marRight w:val="0"/>
      <w:marTop w:val="0"/>
      <w:marBottom w:val="0"/>
      <w:divBdr>
        <w:top w:val="none" w:sz="0" w:space="0" w:color="auto"/>
        <w:left w:val="none" w:sz="0" w:space="0" w:color="auto"/>
        <w:bottom w:val="none" w:sz="0" w:space="0" w:color="auto"/>
        <w:right w:val="none" w:sz="0" w:space="0" w:color="auto"/>
      </w:divBdr>
    </w:div>
    <w:div w:id="879899482">
      <w:bodyDiv w:val="1"/>
      <w:marLeft w:val="0"/>
      <w:marRight w:val="0"/>
      <w:marTop w:val="0"/>
      <w:marBottom w:val="0"/>
      <w:divBdr>
        <w:top w:val="none" w:sz="0" w:space="0" w:color="auto"/>
        <w:left w:val="none" w:sz="0" w:space="0" w:color="auto"/>
        <w:bottom w:val="none" w:sz="0" w:space="0" w:color="auto"/>
        <w:right w:val="none" w:sz="0" w:space="0" w:color="auto"/>
      </w:divBdr>
    </w:div>
    <w:div w:id="935864299">
      <w:bodyDiv w:val="1"/>
      <w:marLeft w:val="0"/>
      <w:marRight w:val="0"/>
      <w:marTop w:val="0"/>
      <w:marBottom w:val="0"/>
      <w:divBdr>
        <w:top w:val="none" w:sz="0" w:space="0" w:color="auto"/>
        <w:left w:val="none" w:sz="0" w:space="0" w:color="auto"/>
        <w:bottom w:val="none" w:sz="0" w:space="0" w:color="auto"/>
        <w:right w:val="none" w:sz="0" w:space="0" w:color="auto"/>
      </w:divBdr>
      <w:divsChild>
        <w:div w:id="1452047849">
          <w:marLeft w:val="0"/>
          <w:marRight w:val="0"/>
          <w:marTop w:val="0"/>
          <w:marBottom w:val="0"/>
          <w:divBdr>
            <w:top w:val="none" w:sz="0" w:space="0" w:color="auto"/>
            <w:left w:val="none" w:sz="0" w:space="0" w:color="auto"/>
            <w:bottom w:val="none" w:sz="0" w:space="0" w:color="auto"/>
            <w:right w:val="none" w:sz="0" w:space="0" w:color="auto"/>
          </w:divBdr>
          <w:divsChild>
            <w:div w:id="1129086657">
              <w:marLeft w:val="0"/>
              <w:marRight w:val="0"/>
              <w:marTop w:val="0"/>
              <w:marBottom w:val="0"/>
              <w:divBdr>
                <w:top w:val="none" w:sz="0" w:space="0" w:color="auto"/>
                <w:left w:val="none" w:sz="0" w:space="0" w:color="auto"/>
                <w:bottom w:val="none" w:sz="0" w:space="0" w:color="auto"/>
                <w:right w:val="none" w:sz="0" w:space="0" w:color="auto"/>
              </w:divBdr>
              <w:divsChild>
                <w:div w:id="787159364">
                  <w:marLeft w:val="0"/>
                  <w:marRight w:val="0"/>
                  <w:marTop w:val="0"/>
                  <w:marBottom w:val="0"/>
                  <w:divBdr>
                    <w:top w:val="none" w:sz="0" w:space="0" w:color="auto"/>
                    <w:left w:val="none" w:sz="0" w:space="0" w:color="auto"/>
                    <w:bottom w:val="none" w:sz="0" w:space="0" w:color="auto"/>
                    <w:right w:val="none" w:sz="0" w:space="0" w:color="auto"/>
                  </w:divBdr>
                  <w:divsChild>
                    <w:div w:id="18656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4795">
          <w:marLeft w:val="0"/>
          <w:marRight w:val="0"/>
          <w:marTop w:val="0"/>
          <w:marBottom w:val="0"/>
          <w:divBdr>
            <w:top w:val="none" w:sz="0" w:space="0" w:color="auto"/>
            <w:left w:val="none" w:sz="0" w:space="0" w:color="auto"/>
            <w:bottom w:val="none" w:sz="0" w:space="0" w:color="auto"/>
            <w:right w:val="none" w:sz="0" w:space="0" w:color="auto"/>
          </w:divBdr>
          <w:divsChild>
            <w:div w:id="689641698">
              <w:marLeft w:val="0"/>
              <w:marRight w:val="0"/>
              <w:marTop w:val="0"/>
              <w:marBottom w:val="0"/>
              <w:divBdr>
                <w:top w:val="none" w:sz="0" w:space="0" w:color="auto"/>
                <w:left w:val="none" w:sz="0" w:space="0" w:color="auto"/>
                <w:bottom w:val="none" w:sz="0" w:space="0" w:color="auto"/>
                <w:right w:val="none" w:sz="0" w:space="0" w:color="auto"/>
              </w:divBdr>
              <w:divsChild>
                <w:div w:id="1789273615">
                  <w:marLeft w:val="0"/>
                  <w:marRight w:val="0"/>
                  <w:marTop w:val="0"/>
                  <w:marBottom w:val="0"/>
                  <w:divBdr>
                    <w:top w:val="none" w:sz="0" w:space="0" w:color="auto"/>
                    <w:left w:val="none" w:sz="0" w:space="0" w:color="auto"/>
                    <w:bottom w:val="none" w:sz="0" w:space="0" w:color="auto"/>
                    <w:right w:val="none" w:sz="0" w:space="0" w:color="auto"/>
                  </w:divBdr>
                  <w:divsChild>
                    <w:div w:id="21034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8956">
      <w:bodyDiv w:val="1"/>
      <w:marLeft w:val="0"/>
      <w:marRight w:val="0"/>
      <w:marTop w:val="0"/>
      <w:marBottom w:val="0"/>
      <w:divBdr>
        <w:top w:val="none" w:sz="0" w:space="0" w:color="auto"/>
        <w:left w:val="none" w:sz="0" w:space="0" w:color="auto"/>
        <w:bottom w:val="none" w:sz="0" w:space="0" w:color="auto"/>
        <w:right w:val="none" w:sz="0" w:space="0" w:color="auto"/>
      </w:divBdr>
    </w:div>
    <w:div w:id="963004824">
      <w:bodyDiv w:val="1"/>
      <w:marLeft w:val="0"/>
      <w:marRight w:val="0"/>
      <w:marTop w:val="0"/>
      <w:marBottom w:val="0"/>
      <w:divBdr>
        <w:top w:val="none" w:sz="0" w:space="0" w:color="auto"/>
        <w:left w:val="none" w:sz="0" w:space="0" w:color="auto"/>
        <w:bottom w:val="none" w:sz="0" w:space="0" w:color="auto"/>
        <w:right w:val="none" w:sz="0" w:space="0" w:color="auto"/>
      </w:divBdr>
    </w:div>
    <w:div w:id="973802185">
      <w:bodyDiv w:val="1"/>
      <w:marLeft w:val="0"/>
      <w:marRight w:val="0"/>
      <w:marTop w:val="0"/>
      <w:marBottom w:val="0"/>
      <w:divBdr>
        <w:top w:val="none" w:sz="0" w:space="0" w:color="auto"/>
        <w:left w:val="none" w:sz="0" w:space="0" w:color="auto"/>
        <w:bottom w:val="none" w:sz="0" w:space="0" w:color="auto"/>
        <w:right w:val="none" w:sz="0" w:space="0" w:color="auto"/>
      </w:divBdr>
    </w:div>
    <w:div w:id="1098717618">
      <w:bodyDiv w:val="1"/>
      <w:marLeft w:val="0"/>
      <w:marRight w:val="0"/>
      <w:marTop w:val="0"/>
      <w:marBottom w:val="0"/>
      <w:divBdr>
        <w:top w:val="none" w:sz="0" w:space="0" w:color="auto"/>
        <w:left w:val="none" w:sz="0" w:space="0" w:color="auto"/>
        <w:bottom w:val="none" w:sz="0" w:space="0" w:color="auto"/>
        <w:right w:val="none" w:sz="0" w:space="0" w:color="auto"/>
      </w:divBdr>
    </w:div>
    <w:div w:id="1244149418">
      <w:bodyDiv w:val="1"/>
      <w:marLeft w:val="0"/>
      <w:marRight w:val="0"/>
      <w:marTop w:val="0"/>
      <w:marBottom w:val="0"/>
      <w:divBdr>
        <w:top w:val="none" w:sz="0" w:space="0" w:color="auto"/>
        <w:left w:val="none" w:sz="0" w:space="0" w:color="auto"/>
        <w:bottom w:val="none" w:sz="0" w:space="0" w:color="auto"/>
        <w:right w:val="none" w:sz="0" w:space="0" w:color="auto"/>
      </w:divBdr>
    </w:div>
    <w:div w:id="1257056922">
      <w:bodyDiv w:val="1"/>
      <w:marLeft w:val="0"/>
      <w:marRight w:val="0"/>
      <w:marTop w:val="0"/>
      <w:marBottom w:val="0"/>
      <w:divBdr>
        <w:top w:val="none" w:sz="0" w:space="0" w:color="auto"/>
        <w:left w:val="none" w:sz="0" w:space="0" w:color="auto"/>
        <w:bottom w:val="none" w:sz="0" w:space="0" w:color="auto"/>
        <w:right w:val="none" w:sz="0" w:space="0" w:color="auto"/>
      </w:divBdr>
    </w:div>
    <w:div w:id="1288704197">
      <w:bodyDiv w:val="1"/>
      <w:marLeft w:val="0"/>
      <w:marRight w:val="0"/>
      <w:marTop w:val="0"/>
      <w:marBottom w:val="0"/>
      <w:divBdr>
        <w:top w:val="none" w:sz="0" w:space="0" w:color="auto"/>
        <w:left w:val="none" w:sz="0" w:space="0" w:color="auto"/>
        <w:bottom w:val="none" w:sz="0" w:space="0" w:color="auto"/>
        <w:right w:val="none" w:sz="0" w:space="0" w:color="auto"/>
      </w:divBdr>
    </w:div>
    <w:div w:id="1304044688">
      <w:bodyDiv w:val="1"/>
      <w:marLeft w:val="0"/>
      <w:marRight w:val="0"/>
      <w:marTop w:val="0"/>
      <w:marBottom w:val="0"/>
      <w:divBdr>
        <w:top w:val="none" w:sz="0" w:space="0" w:color="auto"/>
        <w:left w:val="none" w:sz="0" w:space="0" w:color="auto"/>
        <w:bottom w:val="none" w:sz="0" w:space="0" w:color="auto"/>
        <w:right w:val="none" w:sz="0" w:space="0" w:color="auto"/>
      </w:divBdr>
      <w:divsChild>
        <w:div w:id="67193513">
          <w:marLeft w:val="0"/>
          <w:marRight w:val="0"/>
          <w:marTop w:val="0"/>
          <w:marBottom w:val="0"/>
          <w:divBdr>
            <w:top w:val="none" w:sz="0" w:space="0" w:color="auto"/>
            <w:left w:val="none" w:sz="0" w:space="0" w:color="auto"/>
            <w:bottom w:val="none" w:sz="0" w:space="0" w:color="auto"/>
            <w:right w:val="none" w:sz="0" w:space="0" w:color="auto"/>
          </w:divBdr>
          <w:divsChild>
            <w:div w:id="1345598397">
              <w:marLeft w:val="0"/>
              <w:marRight w:val="0"/>
              <w:marTop w:val="0"/>
              <w:marBottom w:val="0"/>
              <w:divBdr>
                <w:top w:val="none" w:sz="0" w:space="0" w:color="auto"/>
                <w:left w:val="none" w:sz="0" w:space="0" w:color="auto"/>
                <w:bottom w:val="none" w:sz="0" w:space="0" w:color="auto"/>
                <w:right w:val="none" w:sz="0" w:space="0" w:color="auto"/>
              </w:divBdr>
              <w:divsChild>
                <w:div w:id="201866063">
                  <w:marLeft w:val="0"/>
                  <w:marRight w:val="0"/>
                  <w:marTop w:val="0"/>
                  <w:marBottom w:val="0"/>
                  <w:divBdr>
                    <w:top w:val="none" w:sz="0" w:space="0" w:color="auto"/>
                    <w:left w:val="none" w:sz="0" w:space="0" w:color="auto"/>
                    <w:bottom w:val="none" w:sz="0" w:space="0" w:color="auto"/>
                    <w:right w:val="none" w:sz="0" w:space="0" w:color="auto"/>
                  </w:divBdr>
                  <w:divsChild>
                    <w:div w:id="1074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08989">
          <w:marLeft w:val="0"/>
          <w:marRight w:val="0"/>
          <w:marTop w:val="0"/>
          <w:marBottom w:val="0"/>
          <w:divBdr>
            <w:top w:val="none" w:sz="0" w:space="0" w:color="auto"/>
            <w:left w:val="none" w:sz="0" w:space="0" w:color="auto"/>
            <w:bottom w:val="none" w:sz="0" w:space="0" w:color="auto"/>
            <w:right w:val="none" w:sz="0" w:space="0" w:color="auto"/>
          </w:divBdr>
          <w:divsChild>
            <w:div w:id="405808109">
              <w:marLeft w:val="0"/>
              <w:marRight w:val="0"/>
              <w:marTop w:val="0"/>
              <w:marBottom w:val="0"/>
              <w:divBdr>
                <w:top w:val="none" w:sz="0" w:space="0" w:color="auto"/>
                <w:left w:val="none" w:sz="0" w:space="0" w:color="auto"/>
                <w:bottom w:val="none" w:sz="0" w:space="0" w:color="auto"/>
                <w:right w:val="none" w:sz="0" w:space="0" w:color="auto"/>
              </w:divBdr>
              <w:divsChild>
                <w:div w:id="1171409929">
                  <w:marLeft w:val="0"/>
                  <w:marRight w:val="0"/>
                  <w:marTop w:val="0"/>
                  <w:marBottom w:val="0"/>
                  <w:divBdr>
                    <w:top w:val="none" w:sz="0" w:space="0" w:color="auto"/>
                    <w:left w:val="none" w:sz="0" w:space="0" w:color="auto"/>
                    <w:bottom w:val="none" w:sz="0" w:space="0" w:color="auto"/>
                    <w:right w:val="none" w:sz="0" w:space="0" w:color="auto"/>
                  </w:divBdr>
                  <w:divsChild>
                    <w:div w:id="15975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98965">
      <w:bodyDiv w:val="1"/>
      <w:marLeft w:val="0"/>
      <w:marRight w:val="0"/>
      <w:marTop w:val="0"/>
      <w:marBottom w:val="0"/>
      <w:divBdr>
        <w:top w:val="none" w:sz="0" w:space="0" w:color="auto"/>
        <w:left w:val="none" w:sz="0" w:space="0" w:color="auto"/>
        <w:bottom w:val="none" w:sz="0" w:space="0" w:color="auto"/>
        <w:right w:val="none" w:sz="0" w:space="0" w:color="auto"/>
      </w:divBdr>
    </w:div>
    <w:div w:id="1437872694">
      <w:bodyDiv w:val="1"/>
      <w:marLeft w:val="0"/>
      <w:marRight w:val="0"/>
      <w:marTop w:val="0"/>
      <w:marBottom w:val="0"/>
      <w:divBdr>
        <w:top w:val="none" w:sz="0" w:space="0" w:color="auto"/>
        <w:left w:val="none" w:sz="0" w:space="0" w:color="auto"/>
        <w:bottom w:val="none" w:sz="0" w:space="0" w:color="auto"/>
        <w:right w:val="none" w:sz="0" w:space="0" w:color="auto"/>
      </w:divBdr>
    </w:div>
    <w:div w:id="1546942595">
      <w:bodyDiv w:val="1"/>
      <w:marLeft w:val="0"/>
      <w:marRight w:val="0"/>
      <w:marTop w:val="0"/>
      <w:marBottom w:val="0"/>
      <w:divBdr>
        <w:top w:val="none" w:sz="0" w:space="0" w:color="auto"/>
        <w:left w:val="none" w:sz="0" w:space="0" w:color="auto"/>
        <w:bottom w:val="none" w:sz="0" w:space="0" w:color="auto"/>
        <w:right w:val="none" w:sz="0" w:space="0" w:color="auto"/>
      </w:divBdr>
    </w:div>
    <w:div w:id="1599369489">
      <w:bodyDiv w:val="1"/>
      <w:marLeft w:val="0"/>
      <w:marRight w:val="0"/>
      <w:marTop w:val="0"/>
      <w:marBottom w:val="0"/>
      <w:divBdr>
        <w:top w:val="none" w:sz="0" w:space="0" w:color="auto"/>
        <w:left w:val="none" w:sz="0" w:space="0" w:color="auto"/>
        <w:bottom w:val="none" w:sz="0" w:space="0" w:color="auto"/>
        <w:right w:val="none" w:sz="0" w:space="0" w:color="auto"/>
      </w:divBdr>
    </w:div>
    <w:div w:id="1599633136">
      <w:bodyDiv w:val="1"/>
      <w:marLeft w:val="0"/>
      <w:marRight w:val="0"/>
      <w:marTop w:val="0"/>
      <w:marBottom w:val="0"/>
      <w:divBdr>
        <w:top w:val="none" w:sz="0" w:space="0" w:color="auto"/>
        <w:left w:val="none" w:sz="0" w:space="0" w:color="auto"/>
        <w:bottom w:val="none" w:sz="0" w:space="0" w:color="auto"/>
        <w:right w:val="none" w:sz="0" w:space="0" w:color="auto"/>
      </w:divBdr>
    </w:div>
    <w:div w:id="1611090250">
      <w:bodyDiv w:val="1"/>
      <w:marLeft w:val="0"/>
      <w:marRight w:val="0"/>
      <w:marTop w:val="0"/>
      <w:marBottom w:val="0"/>
      <w:divBdr>
        <w:top w:val="none" w:sz="0" w:space="0" w:color="auto"/>
        <w:left w:val="none" w:sz="0" w:space="0" w:color="auto"/>
        <w:bottom w:val="none" w:sz="0" w:space="0" w:color="auto"/>
        <w:right w:val="none" w:sz="0" w:space="0" w:color="auto"/>
      </w:divBdr>
    </w:div>
    <w:div w:id="1699315188">
      <w:bodyDiv w:val="1"/>
      <w:marLeft w:val="0"/>
      <w:marRight w:val="0"/>
      <w:marTop w:val="0"/>
      <w:marBottom w:val="0"/>
      <w:divBdr>
        <w:top w:val="none" w:sz="0" w:space="0" w:color="auto"/>
        <w:left w:val="none" w:sz="0" w:space="0" w:color="auto"/>
        <w:bottom w:val="none" w:sz="0" w:space="0" w:color="auto"/>
        <w:right w:val="none" w:sz="0" w:space="0" w:color="auto"/>
      </w:divBdr>
    </w:div>
    <w:div w:id="1725324066">
      <w:bodyDiv w:val="1"/>
      <w:marLeft w:val="0"/>
      <w:marRight w:val="0"/>
      <w:marTop w:val="0"/>
      <w:marBottom w:val="0"/>
      <w:divBdr>
        <w:top w:val="none" w:sz="0" w:space="0" w:color="auto"/>
        <w:left w:val="none" w:sz="0" w:space="0" w:color="auto"/>
        <w:bottom w:val="none" w:sz="0" w:space="0" w:color="auto"/>
        <w:right w:val="none" w:sz="0" w:space="0" w:color="auto"/>
      </w:divBdr>
    </w:div>
    <w:div w:id="1757434759">
      <w:bodyDiv w:val="1"/>
      <w:marLeft w:val="0"/>
      <w:marRight w:val="0"/>
      <w:marTop w:val="0"/>
      <w:marBottom w:val="0"/>
      <w:divBdr>
        <w:top w:val="none" w:sz="0" w:space="0" w:color="auto"/>
        <w:left w:val="none" w:sz="0" w:space="0" w:color="auto"/>
        <w:bottom w:val="none" w:sz="0" w:space="0" w:color="auto"/>
        <w:right w:val="none" w:sz="0" w:space="0" w:color="auto"/>
      </w:divBdr>
    </w:div>
    <w:div w:id="1766681031">
      <w:bodyDiv w:val="1"/>
      <w:marLeft w:val="0"/>
      <w:marRight w:val="0"/>
      <w:marTop w:val="0"/>
      <w:marBottom w:val="0"/>
      <w:divBdr>
        <w:top w:val="none" w:sz="0" w:space="0" w:color="auto"/>
        <w:left w:val="none" w:sz="0" w:space="0" w:color="auto"/>
        <w:bottom w:val="none" w:sz="0" w:space="0" w:color="auto"/>
        <w:right w:val="none" w:sz="0" w:space="0" w:color="auto"/>
      </w:divBdr>
    </w:div>
    <w:div w:id="1826315632">
      <w:bodyDiv w:val="1"/>
      <w:marLeft w:val="0"/>
      <w:marRight w:val="0"/>
      <w:marTop w:val="0"/>
      <w:marBottom w:val="0"/>
      <w:divBdr>
        <w:top w:val="none" w:sz="0" w:space="0" w:color="auto"/>
        <w:left w:val="none" w:sz="0" w:space="0" w:color="auto"/>
        <w:bottom w:val="none" w:sz="0" w:space="0" w:color="auto"/>
        <w:right w:val="none" w:sz="0" w:space="0" w:color="auto"/>
      </w:divBdr>
    </w:div>
    <w:div w:id="1846549288">
      <w:bodyDiv w:val="1"/>
      <w:marLeft w:val="0"/>
      <w:marRight w:val="0"/>
      <w:marTop w:val="0"/>
      <w:marBottom w:val="0"/>
      <w:divBdr>
        <w:top w:val="none" w:sz="0" w:space="0" w:color="auto"/>
        <w:left w:val="none" w:sz="0" w:space="0" w:color="auto"/>
        <w:bottom w:val="none" w:sz="0" w:space="0" w:color="auto"/>
        <w:right w:val="none" w:sz="0" w:space="0" w:color="auto"/>
      </w:divBdr>
    </w:div>
    <w:div w:id="1884291811">
      <w:bodyDiv w:val="1"/>
      <w:marLeft w:val="0"/>
      <w:marRight w:val="0"/>
      <w:marTop w:val="0"/>
      <w:marBottom w:val="0"/>
      <w:divBdr>
        <w:top w:val="none" w:sz="0" w:space="0" w:color="auto"/>
        <w:left w:val="none" w:sz="0" w:space="0" w:color="auto"/>
        <w:bottom w:val="none" w:sz="0" w:space="0" w:color="auto"/>
        <w:right w:val="none" w:sz="0" w:space="0" w:color="auto"/>
      </w:divBdr>
    </w:div>
    <w:div w:id="1912890368">
      <w:bodyDiv w:val="1"/>
      <w:marLeft w:val="0"/>
      <w:marRight w:val="0"/>
      <w:marTop w:val="0"/>
      <w:marBottom w:val="0"/>
      <w:divBdr>
        <w:top w:val="none" w:sz="0" w:space="0" w:color="auto"/>
        <w:left w:val="none" w:sz="0" w:space="0" w:color="auto"/>
        <w:bottom w:val="none" w:sz="0" w:space="0" w:color="auto"/>
        <w:right w:val="none" w:sz="0" w:space="0" w:color="auto"/>
      </w:divBdr>
    </w:div>
    <w:div w:id="1959338024">
      <w:bodyDiv w:val="1"/>
      <w:marLeft w:val="0"/>
      <w:marRight w:val="0"/>
      <w:marTop w:val="0"/>
      <w:marBottom w:val="0"/>
      <w:divBdr>
        <w:top w:val="none" w:sz="0" w:space="0" w:color="auto"/>
        <w:left w:val="none" w:sz="0" w:space="0" w:color="auto"/>
        <w:bottom w:val="none" w:sz="0" w:space="0" w:color="auto"/>
        <w:right w:val="none" w:sz="0" w:space="0" w:color="auto"/>
      </w:divBdr>
    </w:div>
    <w:div w:id="1997147846">
      <w:bodyDiv w:val="1"/>
      <w:marLeft w:val="0"/>
      <w:marRight w:val="0"/>
      <w:marTop w:val="0"/>
      <w:marBottom w:val="0"/>
      <w:divBdr>
        <w:top w:val="none" w:sz="0" w:space="0" w:color="auto"/>
        <w:left w:val="none" w:sz="0" w:space="0" w:color="auto"/>
        <w:bottom w:val="none" w:sz="0" w:space="0" w:color="auto"/>
        <w:right w:val="none" w:sz="0" w:space="0" w:color="auto"/>
      </w:divBdr>
    </w:div>
    <w:div w:id="2013683010">
      <w:bodyDiv w:val="1"/>
      <w:marLeft w:val="0"/>
      <w:marRight w:val="0"/>
      <w:marTop w:val="0"/>
      <w:marBottom w:val="0"/>
      <w:divBdr>
        <w:top w:val="none" w:sz="0" w:space="0" w:color="auto"/>
        <w:left w:val="none" w:sz="0" w:space="0" w:color="auto"/>
        <w:bottom w:val="none" w:sz="0" w:space="0" w:color="auto"/>
        <w:right w:val="none" w:sz="0" w:space="0" w:color="auto"/>
      </w:divBdr>
    </w:div>
    <w:div w:id="2100826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y.workable.com/hi-jobs/j/009CD170B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i.org/en/our-strate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b533b1-6b09-4bdd-b4df-37a4a3309052">
      <Terms xmlns="http://schemas.microsoft.com/office/infopath/2007/PartnerControls"/>
    </lcf76f155ced4ddcb4097134ff3c332f>
    <SharedWithUsers xmlns="11b9e389-cc18-4252-bb48-0259e07dbe58">
      <UserInfo>
        <DisplayName>Polly Arscott</DisplayName>
        <AccountId>16</AccountId>
        <AccountType/>
      </UserInfo>
      <UserInfo>
        <DisplayName>Jane Morris</DisplayName>
        <AccountId>47</AccountId>
        <AccountType/>
      </UserInfo>
      <UserInfo>
        <DisplayName>Tom Shelton</DisplayName>
        <AccountId>22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FA3A164B5A994B91D5DC2138C24811" ma:contentTypeVersion="14" ma:contentTypeDescription="Crée un document." ma:contentTypeScope="" ma:versionID="ad0431317af2fcae3e14a8a0fa3c45a7">
  <xsd:schema xmlns:xsd="http://www.w3.org/2001/XMLSchema" xmlns:xs="http://www.w3.org/2001/XMLSchema" xmlns:p="http://schemas.microsoft.com/office/2006/metadata/properties" xmlns:ns2="a0b533b1-6b09-4bdd-b4df-37a4a3309052" xmlns:ns3="11b9e389-cc18-4252-bb48-0259e07dbe58" targetNamespace="http://schemas.microsoft.com/office/2006/metadata/properties" ma:root="true" ma:fieldsID="d6407484bed87fc85e5160ff9b4fa232" ns2:_="" ns3:_="">
    <xsd:import namespace="a0b533b1-6b09-4bdd-b4df-37a4a3309052"/>
    <xsd:import namespace="11b9e389-cc18-4252-bb48-0259e07dbe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533b1-6b09-4bdd-b4df-37a4a3309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9e389-cc18-4252-bb48-0259e07dbe5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1123B-1935-45D0-8509-B95C43FF6BFA}">
  <ds:schemaRefs>
    <ds:schemaRef ds:uri="http://schemas.microsoft.com/sharepoint/v3/contenttype/forms"/>
  </ds:schemaRefs>
</ds:datastoreItem>
</file>

<file path=customXml/itemProps2.xml><?xml version="1.0" encoding="utf-8"?>
<ds:datastoreItem xmlns:ds="http://schemas.openxmlformats.org/officeDocument/2006/customXml" ds:itemID="{34C2E136-607D-447E-B77E-81BE9B577E39}">
  <ds:schemaRefs>
    <ds:schemaRef ds:uri="http://schemas.openxmlformats.org/officeDocument/2006/bibliography"/>
  </ds:schemaRefs>
</ds:datastoreItem>
</file>

<file path=customXml/itemProps3.xml><?xml version="1.0" encoding="utf-8"?>
<ds:datastoreItem xmlns:ds="http://schemas.openxmlformats.org/officeDocument/2006/customXml" ds:itemID="{55D2F04C-8226-4902-8B48-EEB789D46A59}">
  <ds:schemaRefs>
    <ds:schemaRef ds:uri="http://schemas.microsoft.com/office/2006/metadata/properties"/>
    <ds:schemaRef ds:uri="http://schemas.microsoft.com/office/infopath/2007/PartnerControls"/>
    <ds:schemaRef ds:uri="a0b533b1-6b09-4bdd-b4df-37a4a3309052"/>
    <ds:schemaRef ds:uri="11b9e389-cc18-4252-bb48-0259e07dbe58"/>
  </ds:schemaRefs>
</ds:datastoreItem>
</file>

<file path=customXml/itemProps4.xml><?xml version="1.0" encoding="utf-8"?>
<ds:datastoreItem xmlns:ds="http://schemas.openxmlformats.org/officeDocument/2006/customXml" ds:itemID="{E7C54AE9-0360-4C46-A24E-59B051D54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533b1-6b09-4bdd-b4df-37a4a3309052"/>
    <ds:schemaRef ds:uri="11b9e389-cc18-4252-bb48-0259e07db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Cami</dc:creator>
  <cp:lastModifiedBy>Mollie Gardner</cp:lastModifiedBy>
  <cp:revision>2</cp:revision>
  <cp:lastPrinted>2024-11-19T10:33:00Z</cp:lastPrinted>
  <dcterms:created xsi:type="dcterms:W3CDTF">2024-11-19T10:52:00Z</dcterms:created>
  <dcterms:modified xsi:type="dcterms:W3CDTF">2024-11-19T10:52:00Z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0x01010091FA3A164B5A994B91D5DC2138C24811</vt:lpwstr>
  </property>
  <property fmtid="{D5CDD505-2E9C-101B-9397-08002B2CF9AE}" pid="3" name="MediaServiceImageTags">
    <vt:lpwstr/>
  </property>
</Properties>
</file>